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B6" w:rsidRDefault="005D78B6" w:rsidP="005D78B6">
      <w:pPr>
        <w:spacing w:line="240" w:lineRule="auto"/>
        <w:rPr>
          <w:rFonts w:eastAsia="Times New Roman" w:cs="Times New Roman"/>
          <w:b/>
          <w:bCs/>
          <w:lang w:bidi="ar-EG"/>
        </w:rPr>
      </w:pPr>
    </w:p>
    <w:p w:rsidR="005D78B6" w:rsidRPr="00E843DC" w:rsidRDefault="005D78B6" w:rsidP="005D78B6">
      <w:pPr>
        <w:spacing w:line="240" w:lineRule="auto"/>
        <w:jc w:val="center"/>
        <w:rPr>
          <w:rFonts w:eastAsia="Times New Roman" w:cs="Times New Roman"/>
          <w:b/>
          <w:bCs/>
          <w:lang w:bidi="ar-EG"/>
        </w:rPr>
      </w:pPr>
      <w:r w:rsidRPr="00E843DC">
        <w:rPr>
          <w:rFonts w:eastAsia="Times New Roman" w:cs="Times New Roman"/>
          <w:b/>
          <w:bCs/>
          <w:rtl/>
          <w:lang w:bidi="ar-EG"/>
        </w:rPr>
        <w:t>بسم الله الرحمن الرحيم</w:t>
      </w:r>
    </w:p>
    <w:p w:rsidR="005D78B6" w:rsidRPr="00E843DC" w:rsidRDefault="006436A3" w:rsidP="005D78B6">
      <w:pPr>
        <w:spacing w:line="240" w:lineRule="auto"/>
        <w:jc w:val="center"/>
        <w:rPr>
          <w:rFonts w:eastAsia="Times New Roman" w:cs="Times New Roman"/>
          <w:b/>
          <w:bCs/>
        </w:rPr>
      </w:pPr>
      <w:r w:rsidRPr="00E843DC">
        <w:rPr>
          <w:rFonts w:eastAsia="Times New Roman" w:cs="Times New Roman"/>
          <w:b/>
          <w:bCs/>
          <w:rtl/>
          <w:lang w:bidi="ar-EG"/>
        </w:rPr>
        <w:t>منظمـــــة ب</w:t>
      </w:r>
      <w:r w:rsidRPr="00E843DC">
        <w:rPr>
          <w:rFonts w:eastAsia="Times New Roman" w:cs="Times New Roman" w:hint="cs"/>
          <w:b/>
          <w:bCs/>
          <w:rtl/>
        </w:rPr>
        <w:t>ر</w:t>
      </w:r>
      <w:r w:rsidRPr="00E843DC">
        <w:rPr>
          <w:rFonts w:eastAsia="Times New Roman" w:cs="Times New Roman"/>
          <w:b/>
          <w:bCs/>
          <w:rtl/>
          <w:lang w:bidi="ar-EG"/>
        </w:rPr>
        <w:t>ا</w:t>
      </w:r>
      <w:r w:rsidR="005D78B6" w:rsidRPr="00E843DC">
        <w:rPr>
          <w:rFonts w:eastAsia="Times New Roman" w:cs="Times New Roman"/>
          <w:b/>
          <w:bCs/>
          <w:rtl/>
          <w:lang w:bidi="ar-EG"/>
        </w:rPr>
        <w:t xml:space="preserve">كتكـــــال آكشــــن – الســــــــودان </w:t>
      </w:r>
    </w:p>
    <w:p w:rsidR="005D78B6" w:rsidRPr="00E843DC" w:rsidRDefault="005D78B6" w:rsidP="00ED4A34">
      <w:pPr>
        <w:bidi/>
        <w:spacing w:line="240" w:lineRule="auto"/>
        <w:jc w:val="center"/>
        <w:rPr>
          <w:rFonts w:eastAsia="Times New Roman" w:cs="Times New Roman"/>
          <w:b/>
          <w:bCs/>
        </w:rPr>
      </w:pPr>
      <w:r w:rsidRPr="00E843DC">
        <w:rPr>
          <w:rFonts w:eastAsia="Times New Roman" w:cs="Times New Roman"/>
          <w:b/>
          <w:bCs/>
          <w:rtl/>
        </w:rPr>
        <w:t xml:space="preserve">التاريخ: </w:t>
      </w:r>
      <w:r w:rsidR="00ED4A34" w:rsidRPr="00E843DC">
        <w:rPr>
          <w:rFonts w:eastAsia="Times New Roman" w:cs="Times New Roman"/>
          <w:b/>
          <w:bCs/>
        </w:rPr>
        <w:t>31</w:t>
      </w:r>
      <w:r w:rsidR="008C223B" w:rsidRPr="00E843DC">
        <w:rPr>
          <w:rFonts w:eastAsia="Times New Roman" w:cs="Times New Roman" w:hint="cs"/>
          <w:b/>
          <w:bCs/>
          <w:rtl/>
        </w:rPr>
        <w:t xml:space="preserve"> يناير 2022</w:t>
      </w:r>
      <w:r w:rsidRPr="00E843DC">
        <w:rPr>
          <w:rFonts w:eastAsia="Times New Roman" w:cs="Times New Roman"/>
          <w:b/>
          <w:bCs/>
          <w:rtl/>
        </w:rPr>
        <w:t xml:space="preserve"> </w:t>
      </w:r>
    </w:p>
    <w:p w:rsidR="004B5A68" w:rsidRPr="00E843DC" w:rsidRDefault="004B5A68" w:rsidP="00E843DC">
      <w:pPr>
        <w:bidi/>
        <w:spacing w:line="240" w:lineRule="auto"/>
        <w:jc w:val="center"/>
        <w:rPr>
          <w:rFonts w:eastAsia="Times New Roman" w:cs="Times New Roman"/>
          <w:b/>
          <w:bCs/>
        </w:rPr>
      </w:pPr>
      <w:r w:rsidRPr="00E843DC">
        <w:rPr>
          <w:rFonts w:eastAsia="Times New Roman" w:cs="Times New Roman" w:hint="cs"/>
          <w:b/>
          <w:bCs/>
          <w:rtl/>
        </w:rPr>
        <w:t xml:space="preserve">رقم العطاء: </w:t>
      </w:r>
      <w:r w:rsidR="00E843DC" w:rsidRPr="00E843DC">
        <w:rPr>
          <w:rFonts w:eastAsia="Times New Roman" w:cs="Times New Roman"/>
          <w:b/>
          <w:bCs/>
          <w:u w:val="single"/>
        </w:rPr>
        <w:t>FASH</w:t>
      </w:r>
      <w:r w:rsidRPr="00E843DC">
        <w:rPr>
          <w:rFonts w:eastAsia="Times New Roman" w:cs="Times New Roman"/>
          <w:b/>
          <w:bCs/>
          <w:u w:val="single"/>
        </w:rPr>
        <w:t>-KRT-SDN</w:t>
      </w:r>
      <w:r w:rsidR="008C223B" w:rsidRPr="00E843DC">
        <w:rPr>
          <w:rFonts w:eastAsia="Times New Roman" w:cs="Times New Roman"/>
          <w:b/>
          <w:bCs/>
          <w:u w:val="single"/>
        </w:rPr>
        <w:t>36093-</w:t>
      </w:r>
      <w:r w:rsidR="00E33105" w:rsidRPr="00E843DC">
        <w:rPr>
          <w:rFonts w:eastAsia="Times New Roman" w:cs="Times New Roman"/>
          <w:b/>
          <w:bCs/>
          <w:u w:val="single"/>
        </w:rPr>
        <w:t>01-22</w:t>
      </w:r>
      <w:r w:rsidR="008C223B" w:rsidRPr="00E843DC">
        <w:rPr>
          <w:rFonts w:eastAsia="Times New Roman" w:cs="Times New Roman"/>
          <w:b/>
          <w:bCs/>
          <w:u w:val="single"/>
        </w:rPr>
        <w:t>-P</w:t>
      </w:r>
      <w:r w:rsidR="00C4716C" w:rsidRPr="00E843DC">
        <w:rPr>
          <w:rFonts w:eastAsia="Times New Roman" w:cs="Times New Roman"/>
          <w:b/>
          <w:bCs/>
          <w:u w:val="single"/>
        </w:rPr>
        <w:t>R00</w:t>
      </w:r>
      <w:r w:rsidR="00BD52B0" w:rsidRPr="00E843DC">
        <w:rPr>
          <w:rFonts w:eastAsia="Times New Roman" w:cs="Times New Roman"/>
          <w:b/>
          <w:bCs/>
          <w:u w:val="single"/>
        </w:rPr>
        <w:t>5</w:t>
      </w:r>
    </w:p>
    <w:p w:rsidR="005D78B6" w:rsidRPr="00E843DC" w:rsidRDefault="00BD52B0" w:rsidP="003544A9">
      <w:pPr>
        <w:bidi/>
        <w:spacing w:line="240" w:lineRule="auto"/>
        <w:jc w:val="center"/>
        <w:rPr>
          <w:rFonts w:eastAsia="Times New Roman" w:cs="Arial"/>
          <w:b/>
          <w:bCs/>
          <w:u w:val="single"/>
        </w:rPr>
      </w:pPr>
      <w:r w:rsidRPr="00E843DC">
        <w:rPr>
          <w:rFonts w:eastAsia="Times New Roman" w:cs="Arial" w:hint="cs"/>
          <w:b/>
          <w:bCs/>
          <w:u w:val="single"/>
          <w:rtl/>
        </w:rPr>
        <w:t>توريد عدد 1000 محراث للمزارعين لمشروع وادى الكوع بمحلية الفاشر</w:t>
      </w:r>
      <w:r w:rsidR="003544A9" w:rsidRPr="00E843DC">
        <w:rPr>
          <w:rFonts w:eastAsia="Times New Roman" w:cs="Arial" w:hint="cs"/>
          <w:b/>
          <w:bCs/>
          <w:u w:val="single"/>
          <w:rtl/>
        </w:rPr>
        <w:t xml:space="preserve"> </w:t>
      </w:r>
      <w:r w:rsidR="00E33105" w:rsidRPr="00E843DC">
        <w:rPr>
          <w:rFonts w:eastAsia="Times New Roman" w:cs="Arial" w:hint="cs"/>
          <w:b/>
          <w:bCs/>
          <w:u w:val="single"/>
          <w:rtl/>
        </w:rPr>
        <w:t xml:space="preserve"> </w:t>
      </w:r>
      <w:r w:rsidR="003041C2" w:rsidRPr="00E843DC">
        <w:rPr>
          <w:rFonts w:eastAsia="Times New Roman" w:cs="Arial"/>
          <w:b/>
          <w:bCs/>
          <w:u w:val="single"/>
          <w:rtl/>
        </w:rPr>
        <w:t xml:space="preserve"> – </w:t>
      </w:r>
      <w:r w:rsidR="005D78B6" w:rsidRPr="00E843DC">
        <w:rPr>
          <w:rFonts w:eastAsia="Times New Roman" w:cs="Arial"/>
          <w:b/>
          <w:bCs/>
          <w:u w:val="single"/>
          <w:rtl/>
        </w:rPr>
        <w:t xml:space="preserve">ولاية </w:t>
      </w:r>
      <w:r w:rsidR="00E33105" w:rsidRPr="00E843DC">
        <w:rPr>
          <w:rFonts w:eastAsia="Times New Roman" w:cs="Arial" w:hint="cs"/>
          <w:b/>
          <w:bCs/>
          <w:u w:val="single"/>
          <w:rtl/>
        </w:rPr>
        <w:t xml:space="preserve">شمال دارفور </w:t>
      </w:r>
    </w:p>
    <w:p w:rsidR="005D78B6" w:rsidRPr="00E843DC" w:rsidRDefault="005D78B6" w:rsidP="005D78B6">
      <w:pPr>
        <w:spacing w:line="240" w:lineRule="auto"/>
        <w:jc w:val="right"/>
        <w:rPr>
          <w:rFonts w:eastAsia="Times New Roman" w:cs="Arial"/>
          <w:b/>
          <w:bCs/>
          <w:rtl/>
          <w:lang w:bidi="ar-EG"/>
        </w:rPr>
      </w:pPr>
      <w:r w:rsidRPr="00E843DC">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rsidR="005D78B6" w:rsidRPr="00E843DC" w:rsidRDefault="005D78B6" w:rsidP="005D78B6">
      <w:pPr>
        <w:bidi/>
        <w:spacing w:line="240" w:lineRule="auto"/>
        <w:jc w:val="both"/>
        <w:rPr>
          <w:rFonts w:eastAsia="Times New Roman" w:cs="Arial"/>
          <w:b/>
          <w:bCs/>
          <w:rtl/>
          <w:lang w:bidi="ar-EG"/>
        </w:rPr>
      </w:pPr>
      <w:r w:rsidRPr="00E843DC">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rsidR="005D78B6" w:rsidRPr="00E843DC" w:rsidRDefault="005D78B6" w:rsidP="00BD52B0">
      <w:pPr>
        <w:bidi/>
        <w:spacing w:line="240" w:lineRule="auto"/>
        <w:rPr>
          <w:rFonts w:eastAsia="Times New Roman" w:cs="Arial"/>
          <w:b/>
          <w:bCs/>
          <w:u w:val="single"/>
        </w:rPr>
      </w:pPr>
      <w:r w:rsidRPr="00E843DC">
        <w:rPr>
          <w:rFonts w:eastAsia="Times New Roman" w:cs="Arial"/>
          <w:b/>
          <w:bCs/>
          <w:rtl/>
        </w:rPr>
        <w:t>ت</w:t>
      </w:r>
      <w:r w:rsidRPr="00E843DC">
        <w:rPr>
          <w:rFonts w:eastAsia="Times New Roman" w:cs="Arial"/>
          <w:b/>
          <w:bCs/>
          <w:rtl/>
          <w:lang w:bidi="ar-EG"/>
        </w:rPr>
        <w:t>رغب منظمة براكتكال اكشن من الموردين و</w:t>
      </w:r>
      <w:r w:rsidR="00E33105" w:rsidRPr="00E843DC">
        <w:rPr>
          <w:rFonts w:eastAsia="Times New Roman" w:cs="Arial" w:hint="cs"/>
          <w:b/>
          <w:bCs/>
          <w:rtl/>
          <w:lang w:bidi="ar-EG"/>
        </w:rPr>
        <w:t xml:space="preserve">المقاولين </w:t>
      </w:r>
      <w:r w:rsidRPr="00E843DC">
        <w:rPr>
          <w:rFonts w:eastAsia="Times New Roman" w:cs="Arial"/>
          <w:b/>
          <w:bCs/>
          <w:rtl/>
          <w:lang w:bidi="ar-EG"/>
        </w:rPr>
        <w:t xml:space="preserve">الشركات الاكفاء بتقديم عروضهم لتوريد </w:t>
      </w:r>
      <w:r w:rsidR="00BD52B0" w:rsidRPr="00E843DC">
        <w:rPr>
          <w:rFonts w:eastAsia="Times New Roman" w:cs="Arial" w:hint="cs"/>
          <w:b/>
          <w:bCs/>
          <w:u w:val="single"/>
          <w:rtl/>
        </w:rPr>
        <w:t xml:space="preserve"> عدد 1000 محراث للمزارعين</w:t>
      </w:r>
      <w:r w:rsidR="00ED4A34" w:rsidRPr="00E843DC">
        <w:rPr>
          <w:rFonts w:eastAsia="Times New Roman" w:cs="Arial"/>
          <w:b/>
          <w:bCs/>
          <w:u w:val="single"/>
        </w:rPr>
        <w:t xml:space="preserve"> </w:t>
      </w:r>
      <w:r w:rsidR="00BD52B0" w:rsidRPr="00E843DC">
        <w:rPr>
          <w:rFonts w:eastAsia="Times New Roman" w:cs="Arial" w:hint="cs"/>
          <w:b/>
          <w:bCs/>
          <w:u w:val="single"/>
          <w:rtl/>
        </w:rPr>
        <w:t xml:space="preserve">لمشروع وادى الكوع بمحلية الفاشر  </w:t>
      </w:r>
      <w:r w:rsidR="00BD52B0" w:rsidRPr="00E843DC">
        <w:rPr>
          <w:rFonts w:eastAsia="Times New Roman" w:cs="Arial"/>
          <w:b/>
          <w:bCs/>
          <w:u w:val="single"/>
          <w:rtl/>
        </w:rPr>
        <w:t xml:space="preserve"> – ولاية </w:t>
      </w:r>
      <w:r w:rsidR="00BD52B0" w:rsidRPr="00E843DC">
        <w:rPr>
          <w:rFonts w:eastAsia="Times New Roman" w:cs="Arial" w:hint="cs"/>
          <w:b/>
          <w:bCs/>
          <w:u w:val="single"/>
          <w:rtl/>
        </w:rPr>
        <w:t>شمال دارفور</w:t>
      </w:r>
      <w:r w:rsidRPr="00E843DC">
        <w:rPr>
          <w:rFonts w:eastAsia="Times New Roman" w:cs="Arial"/>
          <w:b/>
          <w:bCs/>
          <w:rtl/>
          <w:lang w:bidi="ar-EG"/>
        </w:rPr>
        <w:t>. وفقا للشروط و المواصفات الواردة بكراسة العطاء.</w:t>
      </w:r>
    </w:p>
    <w:p w:rsidR="005D78B6" w:rsidRPr="00E843DC" w:rsidRDefault="005D78B6" w:rsidP="005D78B6">
      <w:pPr>
        <w:bidi/>
        <w:jc w:val="both"/>
        <w:rPr>
          <w:rFonts w:eastAsia="Times New Roman" w:cs="Arial"/>
          <w:b/>
          <w:bCs/>
          <w:rtl/>
          <w:lang w:bidi="ar-EG"/>
        </w:rPr>
      </w:pPr>
      <w:r w:rsidRPr="00E843DC">
        <w:rPr>
          <w:rFonts w:eastAsia="Times New Roman" w:cs="Arial"/>
          <w:b/>
          <w:bCs/>
          <w:rtl/>
          <w:lang w:bidi="ar-EG"/>
        </w:rPr>
        <w:t>على المتقدمين للعطاء ارفاق المستندات الموضحة ادناه:</w:t>
      </w:r>
    </w:p>
    <w:p w:rsidR="005D78B6" w:rsidRPr="00E843DC" w:rsidRDefault="005D78B6" w:rsidP="005D78B6">
      <w:pPr>
        <w:bidi/>
        <w:spacing w:after="0"/>
        <w:jc w:val="both"/>
        <w:rPr>
          <w:rFonts w:eastAsia="Times New Roman" w:cs="Times New Roman"/>
          <w:b/>
          <w:bCs/>
          <w:rtl/>
          <w:lang w:bidi="ar-EG"/>
        </w:rPr>
      </w:pPr>
      <w:r w:rsidRPr="00E843DC">
        <w:rPr>
          <w:rFonts w:eastAsia="Times New Roman" w:cs="Times New Roman"/>
          <w:b/>
          <w:bCs/>
          <w:rtl/>
        </w:rPr>
        <w:t>1</w:t>
      </w:r>
      <w:r w:rsidRPr="00E843DC">
        <w:rPr>
          <w:rFonts w:eastAsia="Times New Roman" w:cs="Times New Roman"/>
          <w:b/>
          <w:bCs/>
          <w:rtl/>
          <w:lang w:bidi="ar-EG"/>
        </w:rPr>
        <w:t>/ الســيرة الذاتية للشركة</w:t>
      </w:r>
    </w:p>
    <w:p w:rsidR="005D78B6" w:rsidRPr="00E843DC" w:rsidRDefault="005D78B6" w:rsidP="005D78B6">
      <w:pPr>
        <w:bidi/>
        <w:spacing w:after="0"/>
        <w:jc w:val="both"/>
        <w:rPr>
          <w:rFonts w:eastAsia="Times New Roman" w:cs="Times New Roman"/>
          <w:b/>
          <w:bCs/>
          <w:rtl/>
          <w:lang w:bidi="ar-EG"/>
        </w:rPr>
      </w:pPr>
      <w:r w:rsidRPr="00E843DC">
        <w:rPr>
          <w:rFonts w:eastAsia="Times New Roman" w:cs="Times New Roman"/>
          <w:b/>
          <w:bCs/>
          <w:rtl/>
          <w:lang w:bidi="ar-EG"/>
        </w:rPr>
        <w:t>2/ شهادة مقدرة مالية بتاريخ  السنة المالية للعطاء.</w:t>
      </w:r>
    </w:p>
    <w:p w:rsidR="005D78B6" w:rsidRPr="00E843DC" w:rsidRDefault="005D78B6" w:rsidP="005D78B6">
      <w:pPr>
        <w:bidi/>
        <w:spacing w:after="0"/>
        <w:jc w:val="both"/>
        <w:rPr>
          <w:rFonts w:eastAsia="Times New Roman" w:cs="Times New Roman"/>
          <w:b/>
          <w:bCs/>
          <w:rtl/>
          <w:lang w:bidi="ar-EG"/>
        </w:rPr>
      </w:pPr>
      <w:r w:rsidRPr="00E843DC">
        <w:rPr>
          <w:rFonts w:eastAsia="Times New Roman" w:cs="Times New Roman"/>
          <w:b/>
          <w:bCs/>
          <w:rtl/>
          <w:lang w:bidi="ar-EG"/>
        </w:rPr>
        <w:t>3/ صورة من شهادة خلو طرف من الضرائب  بتاريخ السنة المالية, ومن يرسو عليه العطاء ملزم باحضار الاصل.</w:t>
      </w:r>
    </w:p>
    <w:p w:rsidR="005D78B6" w:rsidRPr="00E843DC" w:rsidRDefault="005D78B6" w:rsidP="005D78B6">
      <w:pPr>
        <w:bidi/>
        <w:spacing w:after="0"/>
        <w:jc w:val="both"/>
        <w:rPr>
          <w:rFonts w:eastAsia="Times New Roman" w:cs="Times New Roman"/>
          <w:b/>
          <w:bCs/>
          <w:lang w:bidi="ar-EG"/>
        </w:rPr>
      </w:pPr>
      <w:r w:rsidRPr="00E843DC">
        <w:rPr>
          <w:rFonts w:eastAsia="Times New Roman" w:cs="Times New Roman"/>
          <w:b/>
          <w:bCs/>
          <w:rtl/>
          <w:lang w:bidi="ar-EG"/>
        </w:rPr>
        <w:t xml:space="preserve">4/ شهادة تسجيل  من المسجل التجاري  </w:t>
      </w:r>
      <w:r w:rsidR="003838E5" w:rsidRPr="00E843DC">
        <w:rPr>
          <w:rFonts w:eastAsia="Times New Roman" w:cs="Times New Roman" w:hint="cs"/>
          <w:b/>
          <w:bCs/>
          <w:rtl/>
          <w:lang w:bidi="ar-EG"/>
        </w:rPr>
        <w:t>.</w:t>
      </w:r>
    </w:p>
    <w:p w:rsidR="005D78B6" w:rsidRPr="00E843DC" w:rsidRDefault="005D78B6" w:rsidP="005D78B6">
      <w:pPr>
        <w:bidi/>
        <w:spacing w:after="0"/>
        <w:jc w:val="both"/>
        <w:rPr>
          <w:rFonts w:eastAsia="Times New Roman" w:cs="Times New Roman"/>
          <w:b/>
          <w:bCs/>
          <w:rtl/>
          <w:lang w:bidi="ar-EG"/>
        </w:rPr>
      </w:pPr>
      <w:r w:rsidRPr="00E843DC">
        <w:rPr>
          <w:rFonts w:eastAsia="Times New Roman" w:cs="Times New Roman"/>
          <w:b/>
          <w:bCs/>
          <w:rtl/>
          <w:lang w:bidi="ar-EG"/>
        </w:rPr>
        <w:t>5/ شهادة تسجيل ضريبة على القيمة المضافة.</w:t>
      </w:r>
    </w:p>
    <w:p w:rsidR="005D78B6" w:rsidRPr="00E843DC" w:rsidRDefault="005D78B6" w:rsidP="005D78B6">
      <w:pPr>
        <w:bidi/>
        <w:spacing w:after="0"/>
        <w:jc w:val="both"/>
        <w:rPr>
          <w:rFonts w:eastAsia="Times New Roman" w:cs="Times New Roman"/>
          <w:b/>
          <w:bCs/>
          <w:lang w:bidi="ar-EG"/>
        </w:rPr>
      </w:pPr>
      <w:r w:rsidRPr="00E843DC">
        <w:rPr>
          <w:rFonts w:eastAsia="Times New Roman" w:cs="Times New Roman"/>
          <w:b/>
          <w:bCs/>
          <w:rtl/>
          <w:lang w:bidi="ar-EG"/>
        </w:rPr>
        <w:t>6/ كشف حساب بنكى لاخر ستة اشهر حتى تاريخ العطاء.</w:t>
      </w:r>
    </w:p>
    <w:p w:rsidR="005D78B6" w:rsidRPr="00E843DC" w:rsidRDefault="005D78B6" w:rsidP="005D78B6">
      <w:pPr>
        <w:bidi/>
        <w:spacing w:after="0"/>
        <w:jc w:val="both"/>
        <w:rPr>
          <w:rFonts w:eastAsia="Times New Roman" w:cs="Times New Roman"/>
          <w:b/>
          <w:bCs/>
          <w:rtl/>
          <w:lang w:bidi="ar-EG"/>
        </w:rPr>
      </w:pPr>
      <w:r w:rsidRPr="00E843DC">
        <w:rPr>
          <w:rFonts w:eastAsia="Times New Roman" w:cs="Times New Roman"/>
          <w:b/>
          <w:bCs/>
          <w:rtl/>
          <w:lang w:bidi="ar-EG"/>
        </w:rPr>
        <w:t>7/ ملء وارفاق كراسة العطاء مشتملة على كل التفاصيل المطلوبة.</w:t>
      </w:r>
    </w:p>
    <w:p w:rsidR="005D78B6" w:rsidRPr="00E843DC" w:rsidRDefault="005D78B6" w:rsidP="005D78B6">
      <w:pPr>
        <w:bidi/>
        <w:spacing w:after="0"/>
        <w:jc w:val="both"/>
        <w:rPr>
          <w:rFonts w:eastAsia="Times New Roman" w:cs="Times New Roman"/>
          <w:b/>
          <w:bCs/>
          <w:rtl/>
          <w:lang w:bidi="ar-EG"/>
        </w:rPr>
      </w:pPr>
      <w:r w:rsidRPr="00E843DC">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rsidR="005D78B6" w:rsidRPr="00E843DC" w:rsidRDefault="005D78B6" w:rsidP="003838E5">
      <w:pPr>
        <w:bidi/>
        <w:spacing w:after="0"/>
        <w:jc w:val="both"/>
        <w:rPr>
          <w:rFonts w:eastAsia="Times New Roman" w:cs="Times New Roman"/>
          <w:b/>
          <w:bCs/>
          <w:rtl/>
          <w:lang w:bidi="ar-EG"/>
        </w:rPr>
      </w:pPr>
      <w:r w:rsidRPr="00E843DC">
        <w:rPr>
          <w:rFonts w:eastAsia="Times New Roman" w:cs="Times New Roman"/>
          <w:b/>
          <w:bCs/>
          <w:rtl/>
          <w:lang w:bidi="ar-EG"/>
        </w:rPr>
        <w:t>9/ تقدم المستندات اعلاه فى ظرف مغلق بالشمع الاحمر ومكتوب عليه (مرفق استيكر</w:t>
      </w:r>
      <w:r w:rsidR="003838E5" w:rsidRPr="00E843DC">
        <w:rPr>
          <w:rFonts w:eastAsia="Times New Roman" w:cs="Times New Roman" w:hint="cs"/>
          <w:b/>
          <w:bCs/>
          <w:rtl/>
          <w:lang w:bidi="ar-EG"/>
        </w:rPr>
        <w:t>-</w:t>
      </w:r>
      <w:r w:rsidRPr="00E843DC">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rsidR="005D78B6" w:rsidRPr="00E843DC" w:rsidRDefault="005D78B6" w:rsidP="005D78B6">
      <w:pPr>
        <w:bidi/>
        <w:spacing w:after="0"/>
        <w:jc w:val="both"/>
        <w:rPr>
          <w:rFonts w:eastAsia="Times New Roman" w:cs="Times New Roman"/>
          <w:b/>
          <w:bCs/>
          <w:rtl/>
          <w:lang w:bidi="ar-EG"/>
        </w:rPr>
      </w:pPr>
      <w:r w:rsidRPr="00E843DC">
        <w:rPr>
          <w:rFonts w:eastAsia="Times New Roman" w:cs="Times New Roman"/>
          <w:b/>
          <w:bCs/>
          <w:rtl/>
          <w:lang w:bidi="ar-EG"/>
        </w:rPr>
        <w:t>10/ كل ظرف يجب ان يحتوى على عطاء واحد فقط  بمعنى عدم التقديم لاكثر من عطاء فى ظرف واحد.</w:t>
      </w:r>
    </w:p>
    <w:p w:rsidR="002E7116" w:rsidRPr="00E843DC" w:rsidRDefault="002E7116" w:rsidP="00F8248A">
      <w:pPr>
        <w:bidi/>
        <w:spacing w:after="0"/>
        <w:jc w:val="both"/>
        <w:rPr>
          <w:rFonts w:eastAsia="Times New Roman" w:cs="Times New Roman"/>
          <w:b/>
          <w:bCs/>
          <w:lang w:bidi="ar-EG"/>
        </w:rPr>
      </w:pPr>
      <w:r w:rsidRPr="00E843DC">
        <w:rPr>
          <w:rFonts w:eastAsia="Times New Roman" w:cs="Times New Roman"/>
          <w:b/>
          <w:bCs/>
          <w:lang w:bidi="ar-EG"/>
        </w:rPr>
        <w:t>1</w:t>
      </w:r>
      <w:r w:rsidR="00F8248A" w:rsidRPr="00E843DC">
        <w:rPr>
          <w:rFonts w:eastAsia="Times New Roman" w:cs="Times New Roman" w:hint="cs"/>
          <w:b/>
          <w:bCs/>
          <w:rtl/>
          <w:lang w:bidi="ar-EG"/>
        </w:rPr>
        <w:t>1</w:t>
      </w:r>
      <w:r w:rsidRPr="00E843DC">
        <w:rPr>
          <w:rFonts w:eastAsia="Times New Roman" w:cs="Times New Roman"/>
          <w:b/>
          <w:bCs/>
          <w:rtl/>
          <w:lang w:bidi="ar-EG"/>
        </w:rPr>
        <w:t>/ اى متقدم غير مستوفى للمتطلبات اعلاه يستبعد من المنافسة</w:t>
      </w:r>
    </w:p>
    <w:p w:rsidR="002E7116" w:rsidRPr="00E843DC" w:rsidRDefault="00F8248A" w:rsidP="00F8248A">
      <w:pPr>
        <w:bidi/>
        <w:spacing w:after="0"/>
        <w:jc w:val="both"/>
        <w:rPr>
          <w:rFonts w:eastAsia="Times New Roman" w:cs="Times New Roman"/>
          <w:b/>
          <w:bCs/>
          <w:lang w:bidi="ar-EG"/>
        </w:rPr>
      </w:pPr>
      <w:r w:rsidRPr="00E843DC">
        <w:rPr>
          <w:rFonts w:eastAsia="Times New Roman" w:cs="Times New Roman" w:hint="cs"/>
          <w:b/>
          <w:bCs/>
          <w:rtl/>
          <w:lang w:bidi="ar-EG"/>
        </w:rPr>
        <w:t>12</w:t>
      </w:r>
      <w:r w:rsidR="002E7116" w:rsidRPr="00E843DC">
        <w:rPr>
          <w:rFonts w:eastAsia="Times New Roman" w:cs="Times New Roman"/>
          <w:b/>
          <w:bCs/>
          <w:rtl/>
          <w:lang w:bidi="ar-EG"/>
        </w:rPr>
        <w:t xml:space="preserve">/. </w:t>
      </w:r>
      <w:r w:rsidR="002E7116" w:rsidRPr="00E843DC">
        <w:rPr>
          <w:rFonts w:eastAsia="Times New Roman" w:cs="Arial"/>
          <w:b/>
          <w:bCs/>
          <w:rtl/>
          <w:lang w:bidi="ar-EG"/>
        </w:rPr>
        <w:t>للحصول على كراسة العطاء (مجاناً) يرجى الاتصال بالمنظمة</w:t>
      </w:r>
      <w:r w:rsidR="002E7116" w:rsidRPr="00E843DC">
        <w:rPr>
          <w:rFonts w:eastAsia="Times New Roman" w:cs="Arial" w:hint="cs"/>
          <w:b/>
          <w:bCs/>
          <w:lang w:bidi="ar-EG"/>
        </w:rPr>
        <w:t xml:space="preserve"> </w:t>
      </w:r>
      <w:r w:rsidR="002E7116" w:rsidRPr="00E843DC">
        <w:rPr>
          <w:rFonts w:eastAsia="Times New Roman"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002E7116" w:rsidRPr="00E843DC">
        <w:rPr>
          <w:rFonts w:eastAsia="Times New Roman" w:cs="Arial"/>
          <w:b/>
          <w:bCs/>
          <w:rtl/>
        </w:rPr>
        <w:t>0155661960</w:t>
      </w:r>
      <w:r w:rsidR="002E7116" w:rsidRPr="00E843DC">
        <w:rPr>
          <w:rFonts w:eastAsia="Times New Roman" w:cs="Arial"/>
          <w:b/>
          <w:bCs/>
          <w:lang w:bidi="ar-EG"/>
        </w:rPr>
        <w:t xml:space="preserve"> 0912140393  -  </w:t>
      </w:r>
      <w:r w:rsidR="002E7116" w:rsidRPr="00E843DC">
        <w:rPr>
          <w:rFonts w:eastAsia="Times New Roman" w:cs="Arial"/>
          <w:b/>
          <w:bCs/>
          <w:rtl/>
          <w:lang w:bidi="ar-EG"/>
        </w:rPr>
        <w:t xml:space="preserve">- 0914330199 او بمكتب المنظمة </w:t>
      </w:r>
      <w:r w:rsidR="002E7116" w:rsidRPr="00E843DC">
        <w:rPr>
          <w:rFonts w:eastAsia="Times New Roman" w:cs="Arial"/>
          <w:b/>
          <w:bCs/>
          <w:rtl/>
        </w:rPr>
        <w:t xml:space="preserve">بالفاشر   </w:t>
      </w:r>
      <w:r w:rsidR="002E7116" w:rsidRPr="00E843DC">
        <w:rPr>
          <w:rFonts w:eastAsia="Times New Roman" w:cs="Arial"/>
          <w:b/>
          <w:bCs/>
          <w:rtl/>
          <w:lang w:bidi="ar-EG"/>
        </w:rPr>
        <w:t>تلفون :</w:t>
      </w:r>
      <w:r w:rsidR="002E7116" w:rsidRPr="00E843DC">
        <w:rPr>
          <w:rFonts w:eastAsia="Times New Roman" w:cs="Arial"/>
          <w:b/>
          <w:bCs/>
          <w:lang w:bidi="ar-EG"/>
        </w:rPr>
        <w:t>- 155662472-155661959</w:t>
      </w:r>
      <w:r w:rsidR="002E7116" w:rsidRPr="00E843DC">
        <w:rPr>
          <w:rFonts w:eastAsia="Times New Roman" w:cs="Arial"/>
          <w:b/>
          <w:bCs/>
          <w:rtl/>
          <w:lang w:bidi="ar-EG"/>
        </w:rPr>
        <w:t>0912513017</w:t>
      </w:r>
    </w:p>
    <w:p w:rsidR="002E7116" w:rsidRPr="00E843DC" w:rsidRDefault="002E7116" w:rsidP="00ED4A34">
      <w:pPr>
        <w:bidi/>
        <w:jc w:val="both"/>
        <w:rPr>
          <w:rFonts w:eastAsia="Times New Roman" w:cs="Arial"/>
          <w:b/>
          <w:bCs/>
          <w:rtl/>
          <w:lang w:bidi="ar-EG"/>
        </w:rPr>
      </w:pPr>
      <w:r w:rsidRPr="00E843DC">
        <w:rPr>
          <w:rFonts w:eastAsia="Times New Roman" w:cs="Arial"/>
          <w:b/>
          <w:bCs/>
          <w:rtl/>
          <w:lang w:bidi="ar-EG"/>
        </w:rPr>
        <w:t xml:space="preserve">اخر موعد لتسليم العطاءات </w:t>
      </w:r>
      <w:r w:rsidRPr="00E843DC">
        <w:rPr>
          <w:rFonts w:eastAsia="Times New Roman" w:cs="Arial" w:hint="cs"/>
          <w:b/>
          <w:bCs/>
          <w:u w:val="single"/>
          <w:lang w:bidi="ar-EG"/>
        </w:rPr>
        <w:t xml:space="preserve"> </w:t>
      </w:r>
      <w:r w:rsidR="00ED4A34" w:rsidRPr="00E843DC">
        <w:rPr>
          <w:rFonts w:eastAsia="Times New Roman" w:cs="Arial"/>
          <w:b/>
          <w:bCs/>
          <w:u w:val="single"/>
        </w:rPr>
        <w:t>21</w:t>
      </w:r>
      <w:r w:rsidRPr="00E843DC">
        <w:rPr>
          <w:rFonts w:eastAsia="Times New Roman" w:cs="Arial"/>
          <w:b/>
          <w:bCs/>
          <w:u w:val="single"/>
          <w:rtl/>
        </w:rPr>
        <w:t xml:space="preserve"> فبراير 2022 </w:t>
      </w:r>
      <w:r w:rsidRPr="00E843DC">
        <w:rPr>
          <w:rFonts w:eastAsia="Times New Roman" w:cs="Arial"/>
          <w:b/>
          <w:bCs/>
          <w:rtl/>
          <w:lang w:bidi="ar-EG"/>
        </w:rPr>
        <w:t>الســـــاعة الثانية نهارا بمـــقر المنظمة بالخرطوم او مكتب الممنظمة بالفاشر .</w:t>
      </w:r>
    </w:p>
    <w:p w:rsidR="00CD3658" w:rsidRPr="00E843DC" w:rsidRDefault="00CD3658" w:rsidP="00CD3658">
      <w:pPr>
        <w:tabs>
          <w:tab w:val="left" w:pos="3912"/>
        </w:tabs>
        <w:ind w:left="720"/>
        <w:jc w:val="right"/>
        <w:rPr>
          <w:rFonts w:eastAsia="Times New Roman" w:cs="Arial"/>
          <w:b/>
          <w:bCs/>
        </w:rPr>
      </w:pPr>
      <w:r w:rsidRPr="00E843DC">
        <w:rPr>
          <w:rFonts w:eastAsia="Times New Roman" w:cs="Arial"/>
          <w:b/>
          <w:bCs/>
          <w:rtl/>
          <w:lang w:bidi="ar-EG"/>
        </w:rPr>
        <w:t>المنظمة غير مقيدة بقبول أعلى أواقل عطاء, و</w:t>
      </w:r>
      <w:r w:rsidRPr="00E843DC">
        <w:rPr>
          <w:rFonts w:eastAsia="Times New Roman" w:cs="Arial"/>
          <w:b/>
          <w:bCs/>
          <w:rtl/>
        </w:rPr>
        <w:t>المستندات المقدمة للعطاء لاترد</w:t>
      </w:r>
    </w:p>
    <w:p w:rsidR="004B5A68" w:rsidRPr="00E843DC" w:rsidRDefault="004B5A68" w:rsidP="002E7116">
      <w:pPr>
        <w:bidi/>
        <w:spacing w:after="0"/>
        <w:jc w:val="both"/>
        <w:rPr>
          <w:rFonts w:eastAsia="Times New Roman" w:cs="Arial"/>
          <w:b/>
          <w:bCs/>
          <w:rtl/>
          <w:lang w:bidi="ar-EG"/>
        </w:rPr>
      </w:pPr>
    </w:p>
    <w:p w:rsidR="00235991" w:rsidRPr="00E843DC" w:rsidRDefault="00235991" w:rsidP="003041C2">
      <w:pPr>
        <w:tabs>
          <w:tab w:val="left" w:pos="3912"/>
        </w:tabs>
        <w:ind w:left="720"/>
        <w:jc w:val="right"/>
        <w:rPr>
          <w:rFonts w:eastAsia="Times New Roman" w:cs="Arial"/>
          <w:b/>
          <w:bCs/>
          <w:lang w:bidi="ar-EG"/>
        </w:rPr>
      </w:pPr>
    </w:p>
    <w:p w:rsidR="00BD52B0" w:rsidRPr="00E843DC" w:rsidRDefault="00BD52B0" w:rsidP="003041C2">
      <w:pPr>
        <w:tabs>
          <w:tab w:val="left" w:pos="3912"/>
        </w:tabs>
        <w:ind w:left="720"/>
        <w:jc w:val="right"/>
        <w:rPr>
          <w:rFonts w:eastAsia="Times New Roman" w:cs="Arial"/>
          <w:b/>
          <w:bCs/>
          <w:lang w:bidi="ar-EG"/>
        </w:rPr>
      </w:pPr>
    </w:p>
    <w:p w:rsidR="00BD52B0" w:rsidRPr="00E843DC" w:rsidRDefault="00BD52B0" w:rsidP="003041C2">
      <w:pPr>
        <w:tabs>
          <w:tab w:val="left" w:pos="3912"/>
        </w:tabs>
        <w:ind w:left="720"/>
        <w:jc w:val="right"/>
        <w:rPr>
          <w:rFonts w:eastAsia="Times New Roman" w:cs="Arial"/>
          <w:b/>
          <w:bCs/>
          <w:lang w:bidi="ar-EG"/>
        </w:rPr>
      </w:pPr>
    </w:p>
    <w:p w:rsidR="005D78B6" w:rsidRPr="00E843DC" w:rsidRDefault="005D78B6" w:rsidP="005D78B6">
      <w:pPr>
        <w:spacing w:line="360" w:lineRule="auto"/>
        <w:jc w:val="right"/>
        <w:rPr>
          <w:b/>
          <w:bCs/>
        </w:rPr>
      </w:pPr>
      <w:r w:rsidRPr="00E843DC">
        <w:rPr>
          <w:b/>
          <w:bCs/>
          <w:rtl/>
        </w:rPr>
        <w:lastRenderedPageBreak/>
        <w:t>أولأ/ شروط العطاء:</w:t>
      </w:r>
    </w:p>
    <w:p w:rsidR="005D78B6" w:rsidRPr="00E843DC" w:rsidRDefault="005D78B6" w:rsidP="005D78B6">
      <w:pPr>
        <w:numPr>
          <w:ilvl w:val="0"/>
          <w:numId w:val="31"/>
        </w:numPr>
        <w:bidi/>
        <w:spacing w:after="0" w:line="360" w:lineRule="auto"/>
        <w:ind w:left="1440"/>
        <w:jc w:val="both"/>
        <w:rPr>
          <w:rFonts w:eastAsiaTheme="minorHAnsi"/>
          <w:b/>
          <w:bCs/>
          <w:rtl/>
        </w:rPr>
      </w:pPr>
      <w:r w:rsidRPr="00E843DC">
        <w:rPr>
          <w:rFonts w:eastAsiaTheme="minorHAnsi"/>
          <w:b/>
          <w:bCs/>
          <w:rtl/>
        </w:rPr>
        <w:t>احضار ملف الشركة  لمعاينته بواسطة لجنة تأهيل الموردين لاضافته لكشف الموردين الخاص بالمنظمة.</w:t>
      </w:r>
    </w:p>
    <w:p w:rsidR="005D78B6" w:rsidRPr="00E843DC" w:rsidRDefault="005D78B6" w:rsidP="005D78B6">
      <w:pPr>
        <w:numPr>
          <w:ilvl w:val="0"/>
          <w:numId w:val="31"/>
        </w:numPr>
        <w:bidi/>
        <w:spacing w:after="0" w:line="360" w:lineRule="auto"/>
        <w:ind w:left="1440"/>
        <w:jc w:val="both"/>
        <w:rPr>
          <w:rFonts w:eastAsiaTheme="minorHAnsi"/>
          <w:b/>
          <w:bCs/>
        </w:rPr>
      </w:pPr>
      <w:r w:rsidRPr="00E843DC">
        <w:rPr>
          <w:rFonts w:eastAsiaTheme="minorHAnsi"/>
          <w:b/>
          <w:bCs/>
          <w:rtl/>
        </w:rPr>
        <w:t>يجب توفير الضمانات اللازمة لتنفيذ و توريد كل الاعمال المتفق عليها فى العقد بالمعايير و الجودة المتفق عليها.</w:t>
      </w:r>
    </w:p>
    <w:p w:rsidR="005D78B6" w:rsidRPr="00E843DC"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E843DC">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rsidR="005D78B6" w:rsidRPr="00E843DC" w:rsidRDefault="005D78B6" w:rsidP="005D78B6">
      <w:pPr>
        <w:numPr>
          <w:ilvl w:val="0"/>
          <w:numId w:val="31"/>
        </w:numPr>
        <w:tabs>
          <w:tab w:val="num" w:pos="795"/>
        </w:tabs>
        <w:bidi/>
        <w:spacing w:after="0" w:line="360" w:lineRule="auto"/>
        <w:ind w:left="1440"/>
        <w:jc w:val="both"/>
        <w:rPr>
          <w:rFonts w:eastAsiaTheme="minorHAnsi"/>
          <w:b/>
          <w:bCs/>
        </w:rPr>
      </w:pPr>
      <w:r w:rsidRPr="00E843DC">
        <w:rPr>
          <w:rFonts w:eastAsiaTheme="minorHAnsi"/>
          <w:b/>
          <w:bCs/>
          <w:rtl/>
        </w:rPr>
        <w:t>الأسعار يجب ان توضح على جداول الكميات و المواصفات وان تكون مختومة  بختم الجهة المتقدمة للعطاء.</w:t>
      </w:r>
    </w:p>
    <w:p w:rsidR="005D78B6" w:rsidRPr="00E843DC" w:rsidRDefault="005D78B6" w:rsidP="005D78B6">
      <w:pPr>
        <w:numPr>
          <w:ilvl w:val="0"/>
          <w:numId w:val="31"/>
        </w:numPr>
        <w:bidi/>
        <w:spacing w:after="0" w:line="360" w:lineRule="auto"/>
        <w:ind w:left="1440"/>
        <w:jc w:val="both"/>
        <w:rPr>
          <w:rFonts w:eastAsiaTheme="minorHAnsi"/>
          <w:b/>
          <w:bCs/>
        </w:rPr>
      </w:pPr>
      <w:r w:rsidRPr="00E843DC">
        <w:rPr>
          <w:rFonts w:eastAsiaTheme="minorHAnsi"/>
          <w:b/>
          <w:bCs/>
          <w:rtl/>
        </w:rPr>
        <w:t>يجب ان تكون الاسعار الموضحة بجدول الكميات و المواصفات سارية المفعول لمدة اسبوعين  من تاريخ تقديم العرض</w:t>
      </w:r>
      <w:r w:rsidR="003838E5" w:rsidRPr="00E843DC">
        <w:rPr>
          <w:rFonts w:eastAsiaTheme="minorHAnsi" w:hint="cs"/>
          <w:b/>
          <w:bCs/>
          <w:rtl/>
        </w:rPr>
        <w:t>.</w:t>
      </w:r>
    </w:p>
    <w:p w:rsidR="003838E5" w:rsidRPr="00E843DC" w:rsidRDefault="003838E5" w:rsidP="003838E5">
      <w:pPr>
        <w:numPr>
          <w:ilvl w:val="0"/>
          <w:numId w:val="31"/>
        </w:numPr>
        <w:bidi/>
        <w:spacing w:after="0" w:line="360" w:lineRule="auto"/>
        <w:ind w:left="1440"/>
        <w:jc w:val="both"/>
        <w:rPr>
          <w:rFonts w:eastAsiaTheme="minorHAnsi"/>
          <w:b/>
          <w:bCs/>
        </w:rPr>
      </w:pPr>
      <w:r w:rsidRPr="00E843DC">
        <w:rPr>
          <w:rFonts w:eastAsiaTheme="minorHAnsi" w:hint="cs"/>
          <w:b/>
          <w:bCs/>
          <w:rtl/>
        </w:rPr>
        <w:t>ستتم مراجعة الاسعار بصورة دورية للتاكد من مواكبة الاسعار المقدمة للسوق.</w:t>
      </w:r>
    </w:p>
    <w:p w:rsidR="005D78B6" w:rsidRPr="00E843DC" w:rsidRDefault="005D78B6" w:rsidP="005D78B6">
      <w:pPr>
        <w:numPr>
          <w:ilvl w:val="0"/>
          <w:numId w:val="31"/>
        </w:numPr>
        <w:bidi/>
        <w:spacing w:after="0" w:line="360" w:lineRule="auto"/>
        <w:ind w:left="1440"/>
        <w:jc w:val="both"/>
        <w:rPr>
          <w:rFonts w:eastAsiaTheme="minorHAnsi"/>
          <w:b/>
          <w:bCs/>
          <w:rtl/>
        </w:rPr>
      </w:pPr>
      <w:r w:rsidRPr="00E843DC">
        <w:rPr>
          <w:rFonts w:eastAsiaTheme="minorHAnsi"/>
          <w:b/>
          <w:bCs/>
          <w:rtl/>
        </w:rPr>
        <w:t>يجب على المتقدم الرجوع الى شروط المناقصة والمواصفات قبل التقديم.</w:t>
      </w:r>
    </w:p>
    <w:p w:rsidR="005D78B6" w:rsidRPr="00E843DC" w:rsidRDefault="005D78B6" w:rsidP="005D78B6">
      <w:pPr>
        <w:numPr>
          <w:ilvl w:val="0"/>
          <w:numId w:val="31"/>
        </w:numPr>
        <w:bidi/>
        <w:spacing w:after="0" w:line="360" w:lineRule="auto"/>
        <w:ind w:left="1440"/>
        <w:jc w:val="both"/>
        <w:rPr>
          <w:rFonts w:eastAsiaTheme="minorHAnsi"/>
          <w:b/>
          <w:bCs/>
        </w:rPr>
      </w:pPr>
      <w:r w:rsidRPr="00E843DC">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rsidR="005D78B6" w:rsidRPr="00E843DC" w:rsidRDefault="005D78B6" w:rsidP="005D78B6">
      <w:pPr>
        <w:numPr>
          <w:ilvl w:val="0"/>
          <w:numId w:val="31"/>
        </w:numPr>
        <w:bidi/>
        <w:spacing w:after="0" w:line="360" w:lineRule="auto"/>
        <w:ind w:left="1440"/>
        <w:jc w:val="both"/>
        <w:rPr>
          <w:rFonts w:eastAsiaTheme="minorHAnsi"/>
          <w:b/>
          <w:bCs/>
        </w:rPr>
      </w:pPr>
      <w:r w:rsidRPr="00E843DC">
        <w:rPr>
          <w:rFonts w:eastAsiaTheme="minorHAnsi"/>
          <w:b/>
          <w:bCs/>
          <w:rtl/>
        </w:rPr>
        <w:t>لجنة فرز المناقصات لها الحق كاملاً في الغاء المناقصة متى ما رأت ذلك ضروريا او لاي اسباب اخرى فنيه تراها اللجنة.</w:t>
      </w:r>
    </w:p>
    <w:p w:rsidR="005D78B6" w:rsidRPr="00E843DC" w:rsidRDefault="005D78B6" w:rsidP="005D78B6">
      <w:pPr>
        <w:numPr>
          <w:ilvl w:val="0"/>
          <w:numId w:val="31"/>
        </w:numPr>
        <w:bidi/>
        <w:spacing w:after="0" w:line="360" w:lineRule="auto"/>
        <w:ind w:left="1440"/>
        <w:jc w:val="both"/>
        <w:rPr>
          <w:rFonts w:eastAsiaTheme="minorHAnsi"/>
          <w:b/>
          <w:bCs/>
        </w:rPr>
      </w:pPr>
      <w:r w:rsidRPr="00E843DC">
        <w:rPr>
          <w:rFonts w:eastAsiaTheme="minorHAnsi"/>
          <w:b/>
          <w:bCs/>
          <w:rtl/>
        </w:rPr>
        <w:t>على الراغبين تقديم العطاءات في ظروف مقفولة و مختومة بالشمع الاحمر توضع في صندوق المناقصات بمكاتب المنظمة بالعناوين الموضحة ادناه:</w:t>
      </w:r>
    </w:p>
    <w:p w:rsidR="00996E02" w:rsidRPr="00E843DC" w:rsidRDefault="00996E02" w:rsidP="00996E02">
      <w:pPr>
        <w:pStyle w:val="ListParagraph"/>
        <w:numPr>
          <w:ilvl w:val="0"/>
          <w:numId w:val="31"/>
        </w:numPr>
        <w:bidi/>
        <w:jc w:val="both"/>
        <w:rPr>
          <w:rFonts w:eastAsia="Times New Roman" w:cs="Arial"/>
          <w:b/>
          <w:bCs/>
          <w:lang w:bidi="ar-EG"/>
        </w:rPr>
      </w:pPr>
      <w:r w:rsidRPr="00E843DC">
        <w:rPr>
          <w:rFonts w:eastAsia="Times New Roman" w:cs="Arial"/>
          <w:b/>
          <w:bCs/>
          <w:rtl/>
          <w:lang w:bidi="ar-EG"/>
        </w:rPr>
        <w:t>للحصول على كراسة العطاء (مجاناً) يرجى الاتصال بالمنظمة</w:t>
      </w:r>
      <w:r w:rsidRPr="00E843DC">
        <w:rPr>
          <w:rFonts w:eastAsia="Times New Roman" w:cs="Arial" w:hint="cs"/>
          <w:b/>
          <w:bCs/>
          <w:lang w:bidi="ar-EG"/>
        </w:rPr>
        <w:t xml:space="preserve"> </w:t>
      </w:r>
      <w:r w:rsidRPr="00E843DC">
        <w:rPr>
          <w:rFonts w:eastAsia="Times New Roman"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E843DC">
        <w:rPr>
          <w:rFonts w:eastAsia="Times New Roman" w:cs="Arial" w:hint="cs"/>
          <w:b/>
          <w:bCs/>
          <w:rtl/>
        </w:rPr>
        <w:t>0155661960</w:t>
      </w:r>
      <w:r w:rsidRPr="00E843DC">
        <w:rPr>
          <w:rFonts w:eastAsia="Times New Roman" w:cs="Arial"/>
          <w:b/>
          <w:bCs/>
          <w:lang w:bidi="ar-EG"/>
        </w:rPr>
        <w:t xml:space="preserve"> 0912140393  -  </w:t>
      </w:r>
      <w:r w:rsidRPr="00E843DC">
        <w:rPr>
          <w:rFonts w:eastAsia="Times New Roman" w:cs="Arial" w:hint="cs"/>
          <w:b/>
          <w:bCs/>
          <w:rtl/>
          <w:lang w:bidi="ar-EG"/>
        </w:rPr>
        <w:t xml:space="preserve">- 0914330199 </w:t>
      </w:r>
      <w:r w:rsidRPr="00E843DC">
        <w:rPr>
          <w:rFonts w:eastAsia="Times New Roman" w:cs="Arial"/>
          <w:b/>
          <w:bCs/>
          <w:rtl/>
          <w:lang w:bidi="ar-EG"/>
        </w:rPr>
        <w:t xml:space="preserve">او بمكتب المنظمة </w:t>
      </w:r>
      <w:r w:rsidRPr="00E843DC">
        <w:rPr>
          <w:rFonts w:eastAsia="Times New Roman" w:cs="Arial" w:hint="cs"/>
          <w:b/>
          <w:bCs/>
          <w:rtl/>
        </w:rPr>
        <w:t xml:space="preserve">بالفاشر </w:t>
      </w:r>
      <w:r w:rsidRPr="00E843DC">
        <w:rPr>
          <w:rFonts w:eastAsia="Times New Roman" w:cs="Arial"/>
          <w:b/>
          <w:bCs/>
          <w:rtl/>
        </w:rPr>
        <w:t xml:space="preserve">  </w:t>
      </w:r>
      <w:r w:rsidRPr="00E843DC">
        <w:rPr>
          <w:rFonts w:eastAsia="Times New Roman" w:cs="Arial"/>
          <w:b/>
          <w:bCs/>
          <w:rtl/>
          <w:lang w:bidi="ar-EG"/>
        </w:rPr>
        <w:t>تلفون :</w:t>
      </w:r>
      <w:r w:rsidRPr="00E843DC">
        <w:rPr>
          <w:rFonts w:eastAsia="Times New Roman" w:cs="Arial"/>
          <w:b/>
          <w:bCs/>
          <w:lang w:bidi="ar-EG"/>
        </w:rPr>
        <w:t>- 155662472-155661959</w:t>
      </w:r>
      <w:r w:rsidRPr="00E843DC">
        <w:rPr>
          <w:rFonts w:eastAsia="Times New Roman" w:cs="Arial" w:hint="cs"/>
          <w:b/>
          <w:bCs/>
          <w:rtl/>
          <w:lang w:bidi="ar-EG"/>
        </w:rPr>
        <w:t>0912513017</w:t>
      </w:r>
    </w:p>
    <w:p w:rsidR="00996E02" w:rsidRPr="00E843DC" w:rsidRDefault="00996E02" w:rsidP="00996E02">
      <w:pPr>
        <w:pStyle w:val="ListParagraph"/>
        <w:bidi/>
        <w:jc w:val="both"/>
        <w:rPr>
          <w:rFonts w:eastAsia="Times New Roman" w:cs="Arial"/>
          <w:b/>
          <w:bCs/>
          <w:rtl/>
          <w:lang w:bidi="ar-EG"/>
        </w:rPr>
      </w:pPr>
    </w:p>
    <w:p w:rsidR="005D78B6" w:rsidRPr="00E843DC" w:rsidRDefault="00996E02" w:rsidP="00ED4A34">
      <w:pPr>
        <w:pStyle w:val="ListParagraph"/>
        <w:numPr>
          <w:ilvl w:val="0"/>
          <w:numId w:val="31"/>
        </w:numPr>
        <w:bidi/>
        <w:jc w:val="both"/>
        <w:rPr>
          <w:rFonts w:eastAsia="Times New Roman" w:cs="Arial"/>
          <w:b/>
          <w:bCs/>
          <w:lang w:bidi="ar-EG"/>
        </w:rPr>
      </w:pPr>
      <w:r w:rsidRPr="00E843DC">
        <w:rPr>
          <w:rFonts w:eastAsia="Times New Roman" w:cs="Arial"/>
          <w:b/>
          <w:bCs/>
          <w:rtl/>
          <w:lang w:bidi="ar-EG"/>
        </w:rPr>
        <w:t xml:space="preserve">اخر موعد لتسليم العطاءات </w:t>
      </w:r>
      <w:r w:rsidRPr="00E843DC">
        <w:rPr>
          <w:rFonts w:eastAsia="Times New Roman" w:cs="Arial"/>
          <w:b/>
          <w:bCs/>
          <w:u w:val="single"/>
          <w:lang w:bidi="ar-EG"/>
        </w:rPr>
        <w:t xml:space="preserve"> </w:t>
      </w:r>
      <w:r w:rsidR="00ED4A34" w:rsidRPr="00E843DC">
        <w:rPr>
          <w:rFonts w:eastAsia="Times New Roman" w:cs="Arial"/>
          <w:b/>
          <w:bCs/>
          <w:u w:val="single"/>
        </w:rPr>
        <w:t>21</w:t>
      </w:r>
      <w:r w:rsidRPr="00E843DC">
        <w:rPr>
          <w:rFonts w:eastAsia="Times New Roman" w:cs="Arial" w:hint="cs"/>
          <w:b/>
          <w:bCs/>
          <w:u w:val="single"/>
          <w:rtl/>
        </w:rPr>
        <w:t xml:space="preserve"> فبراير 2022 </w:t>
      </w:r>
      <w:r w:rsidRPr="00E843DC">
        <w:rPr>
          <w:rFonts w:eastAsia="Times New Roman" w:cs="Arial"/>
          <w:b/>
          <w:bCs/>
          <w:rtl/>
          <w:lang w:bidi="ar-EG"/>
        </w:rPr>
        <w:t xml:space="preserve">الســـــاعة الثانية نهارا بمـــقر المنظمة بالخرطوم او مكتب الممنظمة </w:t>
      </w:r>
      <w:r w:rsidRPr="00E843DC">
        <w:rPr>
          <w:rFonts w:eastAsia="Times New Roman" w:cs="Arial" w:hint="cs"/>
          <w:b/>
          <w:bCs/>
          <w:rtl/>
          <w:lang w:bidi="ar-EG"/>
        </w:rPr>
        <w:t>بالفاشر</w:t>
      </w:r>
      <w:r w:rsidRPr="00E843DC">
        <w:rPr>
          <w:rFonts w:eastAsia="Times New Roman" w:cs="Arial"/>
          <w:b/>
          <w:bCs/>
          <w:rtl/>
          <w:lang w:bidi="ar-EG"/>
        </w:rPr>
        <w:t xml:space="preserve"> .</w:t>
      </w:r>
      <w:r w:rsidRPr="00E843DC">
        <w:rPr>
          <w:rFonts w:eastAsia="Times New Roman" w:cs="Arial" w:hint="cs"/>
          <w:b/>
          <w:bCs/>
          <w:rtl/>
          <w:lang w:bidi="ar-EG"/>
        </w:rPr>
        <w:t xml:space="preserve"> </w:t>
      </w:r>
      <w:r w:rsidR="005D78B6" w:rsidRPr="00E843DC">
        <w:rPr>
          <w:rFonts w:eastAsiaTheme="minorHAnsi"/>
          <w:b/>
          <w:bCs/>
          <w:rtl/>
        </w:rPr>
        <w:t>ولن تقبل اي عطاءات بعد التاريخ و الزمن المحددين.</w:t>
      </w:r>
    </w:p>
    <w:p w:rsidR="005D78B6" w:rsidRPr="00E843DC" w:rsidRDefault="005D78B6" w:rsidP="005D78B6">
      <w:pPr>
        <w:numPr>
          <w:ilvl w:val="0"/>
          <w:numId w:val="31"/>
        </w:numPr>
        <w:bidi/>
        <w:spacing w:after="0" w:line="360" w:lineRule="auto"/>
        <w:ind w:left="1440"/>
        <w:jc w:val="both"/>
        <w:rPr>
          <w:rFonts w:eastAsiaTheme="minorHAnsi"/>
          <w:b/>
          <w:bCs/>
        </w:rPr>
      </w:pPr>
      <w:r w:rsidRPr="00E843DC">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rsidR="005D78B6" w:rsidRPr="00E843DC" w:rsidRDefault="005D78B6" w:rsidP="005D78B6">
      <w:pPr>
        <w:numPr>
          <w:ilvl w:val="0"/>
          <w:numId w:val="31"/>
        </w:numPr>
        <w:bidi/>
        <w:spacing w:after="0" w:line="360" w:lineRule="auto"/>
        <w:ind w:left="1440"/>
        <w:jc w:val="both"/>
        <w:rPr>
          <w:rFonts w:eastAsiaTheme="minorHAnsi"/>
          <w:b/>
          <w:bCs/>
        </w:rPr>
      </w:pPr>
      <w:r w:rsidRPr="00E843DC">
        <w:rPr>
          <w:rFonts w:eastAsiaTheme="minorHAnsi"/>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rsidR="005D78B6" w:rsidRPr="00E843DC" w:rsidRDefault="005D78B6" w:rsidP="00996E02">
      <w:pPr>
        <w:numPr>
          <w:ilvl w:val="0"/>
          <w:numId w:val="31"/>
        </w:numPr>
        <w:tabs>
          <w:tab w:val="num" w:pos="795"/>
        </w:tabs>
        <w:bidi/>
        <w:spacing w:after="0" w:line="360" w:lineRule="auto"/>
        <w:ind w:left="1440"/>
        <w:jc w:val="both"/>
        <w:rPr>
          <w:rFonts w:eastAsiaTheme="minorHAnsi"/>
          <w:b/>
          <w:bCs/>
        </w:rPr>
      </w:pPr>
      <w:r w:rsidRPr="00E843DC">
        <w:rPr>
          <w:rFonts w:eastAsiaTheme="minorHAnsi"/>
          <w:b/>
          <w:bCs/>
          <w:rtl/>
        </w:rPr>
        <w:t xml:space="preserve">للمنظمة الحق في أضافة </w:t>
      </w:r>
      <w:r w:rsidR="00996E02" w:rsidRPr="00E843DC">
        <w:rPr>
          <w:rFonts w:eastAsiaTheme="minorHAnsi" w:hint="cs"/>
          <w:b/>
          <w:bCs/>
          <w:rtl/>
        </w:rPr>
        <w:t xml:space="preserve">كميات جديدة </w:t>
      </w:r>
      <w:r w:rsidRPr="00E843DC">
        <w:rPr>
          <w:rFonts w:eastAsiaTheme="minorHAnsi"/>
          <w:b/>
          <w:bCs/>
          <w:rtl/>
        </w:rPr>
        <w:t xml:space="preserve">أوتقليل عدد المرافق الموصوفة في جدول الكميات  وبنفس أسعار العقد في زمن تنفيذ العقد.  </w:t>
      </w:r>
    </w:p>
    <w:p w:rsidR="005D78B6" w:rsidRPr="00E843DC" w:rsidRDefault="005D78B6" w:rsidP="005D78B6">
      <w:pPr>
        <w:numPr>
          <w:ilvl w:val="0"/>
          <w:numId w:val="31"/>
        </w:numPr>
        <w:tabs>
          <w:tab w:val="num" w:pos="795"/>
        </w:tabs>
        <w:bidi/>
        <w:spacing w:after="0" w:line="360" w:lineRule="auto"/>
        <w:ind w:left="1440"/>
        <w:jc w:val="both"/>
        <w:rPr>
          <w:rFonts w:eastAsiaTheme="minorHAnsi"/>
          <w:b/>
          <w:bCs/>
        </w:rPr>
      </w:pPr>
      <w:r w:rsidRPr="00E843DC">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rsidR="005D78B6" w:rsidRPr="00E843DC" w:rsidRDefault="005D78B6" w:rsidP="005D78B6">
      <w:pPr>
        <w:numPr>
          <w:ilvl w:val="0"/>
          <w:numId w:val="31"/>
        </w:numPr>
        <w:tabs>
          <w:tab w:val="num" w:pos="795"/>
        </w:tabs>
        <w:bidi/>
        <w:spacing w:after="0" w:line="360" w:lineRule="auto"/>
        <w:ind w:left="1440"/>
        <w:jc w:val="both"/>
        <w:rPr>
          <w:rFonts w:eastAsiaTheme="minorHAnsi"/>
          <w:b/>
          <w:bCs/>
        </w:rPr>
      </w:pPr>
      <w:r w:rsidRPr="00E843DC">
        <w:rPr>
          <w:rFonts w:eastAsiaTheme="minorHAnsi"/>
          <w:b/>
          <w:bCs/>
          <w:rtl/>
        </w:rPr>
        <w:t xml:space="preserve">للمنظمة الحق في التعاقد مع مورد واحد أو أي عدد من الموردين حسب ما تراه  مناسبا لها . </w:t>
      </w:r>
    </w:p>
    <w:p w:rsidR="005D78B6" w:rsidRPr="00E843DC" w:rsidRDefault="005D78B6" w:rsidP="005D78B6">
      <w:pPr>
        <w:numPr>
          <w:ilvl w:val="0"/>
          <w:numId w:val="31"/>
        </w:numPr>
        <w:tabs>
          <w:tab w:val="num" w:pos="795"/>
        </w:tabs>
        <w:bidi/>
        <w:spacing w:after="0" w:line="360" w:lineRule="auto"/>
        <w:ind w:left="1440"/>
        <w:jc w:val="both"/>
        <w:rPr>
          <w:rFonts w:eastAsiaTheme="minorHAnsi"/>
          <w:b/>
          <w:bCs/>
        </w:rPr>
      </w:pPr>
      <w:r w:rsidRPr="00E843DC">
        <w:rPr>
          <w:rFonts w:eastAsiaTheme="minorHAnsi"/>
          <w:b/>
          <w:bCs/>
          <w:rtl/>
        </w:rPr>
        <w:t>للمنظمة الحق في  مراجعة الوحدات الموردة و التأكد من جودة تنفيدها ومطابقتها للمواصفات المطلوبة</w:t>
      </w:r>
    </w:p>
    <w:p w:rsidR="005D78B6" w:rsidRPr="00E843DC" w:rsidRDefault="005D78B6" w:rsidP="005D78B6">
      <w:pPr>
        <w:numPr>
          <w:ilvl w:val="0"/>
          <w:numId w:val="31"/>
        </w:numPr>
        <w:tabs>
          <w:tab w:val="num" w:pos="795"/>
        </w:tabs>
        <w:bidi/>
        <w:spacing w:after="0" w:line="360" w:lineRule="auto"/>
        <w:ind w:left="1440"/>
        <w:jc w:val="both"/>
        <w:rPr>
          <w:rFonts w:eastAsiaTheme="minorHAnsi"/>
          <w:b/>
          <w:bCs/>
        </w:rPr>
      </w:pPr>
      <w:r w:rsidRPr="00E843DC">
        <w:rPr>
          <w:rFonts w:eastAsiaTheme="minorHAnsi"/>
          <w:b/>
          <w:bCs/>
          <w:rtl/>
        </w:rPr>
        <w:lastRenderedPageBreak/>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E843DC">
        <w:rPr>
          <w:rFonts w:eastAsiaTheme="minorHAnsi"/>
          <w:b/>
          <w:bCs/>
          <w:rtl/>
          <w:lang w:bidi="ar-EG"/>
        </w:rPr>
        <w:t>.</w:t>
      </w:r>
    </w:p>
    <w:p w:rsidR="005D78B6" w:rsidRPr="00E843DC" w:rsidRDefault="005D78B6" w:rsidP="00C314AB">
      <w:pPr>
        <w:numPr>
          <w:ilvl w:val="0"/>
          <w:numId w:val="31"/>
        </w:numPr>
        <w:tabs>
          <w:tab w:val="right" w:pos="900"/>
        </w:tabs>
        <w:bidi/>
        <w:spacing w:after="0" w:line="360" w:lineRule="auto"/>
        <w:ind w:left="1440"/>
        <w:jc w:val="both"/>
        <w:rPr>
          <w:rFonts w:eastAsiaTheme="minorHAnsi"/>
          <w:b/>
          <w:bCs/>
        </w:rPr>
      </w:pPr>
      <w:r w:rsidRPr="00E843DC">
        <w:rPr>
          <w:rFonts w:eastAsiaTheme="minorHAnsi"/>
          <w:b/>
          <w:bCs/>
          <w:rtl/>
        </w:rPr>
        <w:t>يتم الدفع حسب شروط العقد المتفق عليها  وتحرر شهادة استلام بذلك  طبقا للمواصفات المرفقة مع المناقصة</w:t>
      </w:r>
      <w:r w:rsidRPr="00E843DC">
        <w:rPr>
          <w:rFonts w:eastAsiaTheme="minorHAnsi" w:hint="cs"/>
          <w:b/>
          <w:bCs/>
        </w:rPr>
        <w:t xml:space="preserve"> </w:t>
      </w:r>
      <w:r w:rsidRPr="00E843DC">
        <w:rPr>
          <w:rFonts w:eastAsiaTheme="minorHAnsi"/>
          <w:b/>
          <w:bCs/>
          <w:rtl/>
        </w:rPr>
        <w:t>والتقييم الفنى.</w:t>
      </w:r>
      <w:r w:rsidRPr="00E843DC">
        <w:rPr>
          <w:rFonts w:eastAsiaTheme="minorHAnsi"/>
          <w:b/>
          <w:bCs/>
        </w:rPr>
        <w:t xml:space="preserve">  </w:t>
      </w:r>
    </w:p>
    <w:p w:rsidR="005D78B6" w:rsidRPr="00E843DC"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E843DC">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rsidR="005D78B6" w:rsidRPr="00E843DC" w:rsidRDefault="005D78B6" w:rsidP="005D78B6">
      <w:pPr>
        <w:numPr>
          <w:ilvl w:val="0"/>
          <w:numId w:val="31"/>
        </w:numPr>
        <w:tabs>
          <w:tab w:val="right" w:pos="900"/>
        </w:tabs>
        <w:bidi/>
        <w:spacing w:after="0" w:line="360" w:lineRule="auto"/>
        <w:ind w:left="1440"/>
        <w:jc w:val="both"/>
        <w:rPr>
          <w:rFonts w:eastAsiaTheme="minorHAnsi"/>
          <w:b/>
          <w:bCs/>
        </w:rPr>
      </w:pPr>
      <w:r w:rsidRPr="00E843DC">
        <w:rPr>
          <w:rFonts w:eastAsiaTheme="minorHAnsi"/>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E843DC">
        <w:rPr>
          <w:rFonts w:eastAsiaTheme="minorHAnsi"/>
          <w:b/>
          <w:bCs/>
          <w:rtl/>
        </w:rPr>
        <w:t xml:space="preserve"> خدمات ملتزمون بتطبيق هذه السيا</w:t>
      </w:r>
      <w:r w:rsidRPr="00E843DC">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E843DC">
        <w:rPr>
          <w:rFonts w:eastAsiaTheme="minorHAnsi" w:hint="cs"/>
          <w:b/>
          <w:bCs/>
          <w:rtl/>
        </w:rPr>
        <w:t>.</w:t>
      </w:r>
    </w:p>
    <w:p w:rsidR="005D78B6" w:rsidRPr="00E843DC" w:rsidRDefault="005D78B6" w:rsidP="005D78B6">
      <w:pPr>
        <w:numPr>
          <w:ilvl w:val="0"/>
          <w:numId w:val="31"/>
        </w:numPr>
        <w:tabs>
          <w:tab w:val="right" w:pos="900"/>
        </w:tabs>
        <w:bidi/>
        <w:spacing w:after="0" w:line="360" w:lineRule="auto"/>
        <w:ind w:left="1440"/>
        <w:jc w:val="both"/>
        <w:rPr>
          <w:rFonts w:eastAsiaTheme="minorHAnsi"/>
          <w:b/>
          <w:bCs/>
        </w:rPr>
      </w:pPr>
      <w:r w:rsidRPr="00E843DC">
        <w:rPr>
          <w:rFonts w:eastAsiaTheme="minorHAnsi"/>
          <w:b/>
          <w:bCs/>
          <w:rtl/>
        </w:rPr>
        <w:t xml:space="preserve">المنظمة غير ملزمة بقبول أدني أو إي عطاء آخر ولها  حق رفض أي عطاء حسب لوائح المنظمة </w:t>
      </w:r>
      <w:r w:rsidRPr="00E843DC">
        <w:rPr>
          <w:rFonts w:eastAsiaTheme="minorHAnsi"/>
          <w:b/>
          <w:bCs/>
          <w:rtl/>
          <w:lang w:bidi="ar-EG"/>
        </w:rPr>
        <w:t xml:space="preserve"> .</w:t>
      </w:r>
    </w:p>
    <w:p w:rsidR="005D78B6" w:rsidRPr="00E843DC" w:rsidRDefault="005D78B6" w:rsidP="005D78B6">
      <w:pPr>
        <w:numPr>
          <w:ilvl w:val="0"/>
          <w:numId w:val="31"/>
        </w:numPr>
        <w:bidi/>
        <w:spacing w:after="0" w:line="360" w:lineRule="auto"/>
        <w:ind w:left="1440"/>
        <w:jc w:val="both"/>
        <w:rPr>
          <w:rFonts w:eastAsiaTheme="minorHAnsi"/>
          <w:b/>
          <w:bCs/>
        </w:rPr>
      </w:pPr>
      <w:r w:rsidRPr="00E843DC">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rsidR="005D78B6" w:rsidRPr="00E843DC" w:rsidRDefault="005D78B6" w:rsidP="00C4716C">
      <w:pPr>
        <w:numPr>
          <w:ilvl w:val="0"/>
          <w:numId w:val="31"/>
        </w:numPr>
        <w:bidi/>
        <w:spacing w:after="0" w:line="360" w:lineRule="auto"/>
        <w:ind w:left="1440"/>
        <w:jc w:val="both"/>
        <w:rPr>
          <w:rFonts w:eastAsiaTheme="minorHAnsi"/>
          <w:b/>
          <w:bCs/>
        </w:rPr>
      </w:pPr>
      <w:r w:rsidRPr="00E843DC">
        <w:rPr>
          <w:rFonts w:eastAsiaTheme="minorHAnsi"/>
          <w:b/>
          <w:bCs/>
          <w:rtl/>
        </w:rPr>
        <w:t xml:space="preserve">من يرسو عليه العطاء يلتزم بترحيل كل المواد و الاصناف المتفق عليها فى العقد الى مواقع تنفيذ العقد فى </w:t>
      </w:r>
      <w:r w:rsidRPr="00E843DC">
        <w:rPr>
          <w:rFonts w:eastAsiaTheme="minorHAnsi" w:hint="cs"/>
          <w:b/>
          <w:bCs/>
          <w:rtl/>
        </w:rPr>
        <w:t xml:space="preserve">ولاية </w:t>
      </w:r>
      <w:r w:rsidR="00996E02" w:rsidRPr="00E843DC">
        <w:rPr>
          <w:rFonts w:eastAsiaTheme="minorHAnsi" w:hint="cs"/>
          <w:b/>
          <w:bCs/>
          <w:rtl/>
        </w:rPr>
        <w:t xml:space="preserve">شمال دارفور </w:t>
      </w:r>
      <w:r w:rsidRPr="00E843DC">
        <w:rPr>
          <w:rFonts w:eastAsiaTheme="minorHAnsi" w:hint="cs"/>
          <w:b/>
          <w:bCs/>
          <w:rtl/>
        </w:rPr>
        <w:t xml:space="preserve"> </w:t>
      </w:r>
      <w:r w:rsidRPr="00E843DC">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E843DC">
        <w:rPr>
          <w:rFonts w:eastAsiaTheme="minorHAnsi" w:hint="cs"/>
          <w:b/>
          <w:bCs/>
          <w:rtl/>
        </w:rPr>
        <w:t>.</w:t>
      </w:r>
    </w:p>
    <w:p w:rsidR="005D78B6" w:rsidRPr="00E843DC" w:rsidRDefault="005D78B6" w:rsidP="005D78B6">
      <w:pPr>
        <w:numPr>
          <w:ilvl w:val="0"/>
          <w:numId w:val="31"/>
        </w:numPr>
        <w:tabs>
          <w:tab w:val="right" w:pos="900"/>
        </w:tabs>
        <w:bidi/>
        <w:spacing w:after="0" w:line="360" w:lineRule="auto"/>
        <w:ind w:left="1440"/>
        <w:jc w:val="both"/>
        <w:rPr>
          <w:rFonts w:eastAsiaTheme="minorHAnsi"/>
          <w:b/>
          <w:bCs/>
        </w:rPr>
      </w:pPr>
      <w:r w:rsidRPr="00E843DC">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rsidR="00996E02" w:rsidRPr="00E843DC" w:rsidRDefault="00996E02" w:rsidP="00996E02">
      <w:pPr>
        <w:numPr>
          <w:ilvl w:val="0"/>
          <w:numId w:val="31"/>
        </w:numPr>
        <w:tabs>
          <w:tab w:val="right" w:pos="900"/>
        </w:tabs>
        <w:bidi/>
        <w:spacing w:after="0" w:line="360" w:lineRule="auto"/>
        <w:ind w:left="1440"/>
        <w:jc w:val="both"/>
        <w:rPr>
          <w:rFonts w:eastAsiaTheme="minorHAnsi"/>
          <w:b/>
          <w:bCs/>
        </w:rPr>
      </w:pPr>
      <w:r w:rsidRPr="00E843DC">
        <w:rPr>
          <w:rFonts w:eastAsiaTheme="minorHAnsi" w:hint="cs"/>
          <w:b/>
          <w:bCs/>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rsidR="005D78B6" w:rsidRPr="00E843DC" w:rsidRDefault="005D78B6" w:rsidP="005D78B6">
      <w:pPr>
        <w:numPr>
          <w:ilvl w:val="0"/>
          <w:numId w:val="31"/>
        </w:numPr>
        <w:tabs>
          <w:tab w:val="right" w:pos="900"/>
        </w:tabs>
        <w:bidi/>
        <w:spacing w:after="0" w:line="360" w:lineRule="auto"/>
        <w:ind w:left="1440"/>
        <w:jc w:val="both"/>
        <w:rPr>
          <w:rFonts w:eastAsiaTheme="minorHAnsi"/>
          <w:b/>
          <w:bCs/>
        </w:rPr>
      </w:pPr>
      <w:r w:rsidRPr="00E843DC">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rsidR="005D78B6" w:rsidRPr="00E843DC" w:rsidRDefault="005D78B6" w:rsidP="005D78B6">
      <w:pPr>
        <w:numPr>
          <w:ilvl w:val="0"/>
          <w:numId w:val="31"/>
        </w:numPr>
        <w:tabs>
          <w:tab w:val="right" w:pos="900"/>
        </w:tabs>
        <w:bidi/>
        <w:spacing w:after="0" w:line="360" w:lineRule="auto"/>
        <w:ind w:left="1440"/>
        <w:jc w:val="both"/>
        <w:rPr>
          <w:rFonts w:eastAsiaTheme="minorHAnsi"/>
          <w:b/>
          <w:bCs/>
        </w:rPr>
      </w:pPr>
      <w:r w:rsidRPr="00E843DC">
        <w:rPr>
          <w:rFonts w:eastAsiaTheme="minorHAnsi"/>
          <w:b/>
          <w:bCs/>
          <w:rtl/>
        </w:rPr>
        <w:t>المستندات المقدمة من قبل الموردين  لا ترد .</w:t>
      </w:r>
    </w:p>
    <w:p w:rsidR="005D78B6" w:rsidRPr="00E843DC" w:rsidRDefault="005D78B6" w:rsidP="005D78B6">
      <w:pPr>
        <w:bidi/>
        <w:spacing w:after="0" w:line="240" w:lineRule="auto"/>
        <w:rPr>
          <w:rFonts w:eastAsia="Times New Roman"/>
          <w:b/>
          <w:bCs/>
          <w:lang w:val="en-GB"/>
        </w:rPr>
      </w:pPr>
    </w:p>
    <w:p w:rsidR="00FB25C8" w:rsidRPr="00E843DC" w:rsidRDefault="00FB25C8" w:rsidP="00FB25C8">
      <w:pPr>
        <w:bidi/>
        <w:spacing w:after="0" w:line="240" w:lineRule="auto"/>
        <w:rPr>
          <w:rFonts w:eastAsia="Times New Roman"/>
          <w:b/>
          <w:bCs/>
          <w:rtl/>
          <w:lang w:val="en-GB"/>
        </w:rPr>
      </w:pPr>
    </w:p>
    <w:p w:rsidR="00FB25C8" w:rsidRPr="00E843DC" w:rsidRDefault="00FB25C8" w:rsidP="00FB25C8">
      <w:pPr>
        <w:bidi/>
        <w:spacing w:after="0" w:line="240" w:lineRule="auto"/>
        <w:rPr>
          <w:rFonts w:eastAsia="Times New Roman"/>
          <w:b/>
          <w:bCs/>
          <w:rtl/>
          <w:lang w:val="en-GB"/>
        </w:rPr>
      </w:pPr>
    </w:p>
    <w:p w:rsidR="00FB25C8" w:rsidRPr="00E843DC" w:rsidRDefault="00FB25C8" w:rsidP="00FB25C8">
      <w:pPr>
        <w:bidi/>
        <w:spacing w:after="0" w:line="240" w:lineRule="auto"/>
        <w:rPr>
          <w:rFonts w:eastAsia="Times New Roman"/>
          <w:b/>
          <w:bCs/>
          <w:rtl/>
          <w:lang w:val="en-GB"/>
        </w:rPr>
      </w:pPr>
    </w:p>
    <w:p w:rsidR="00CD7402" w:rsidRPr="00E843DC" w:rsidRDefault="00CD7402" w:rsidP="00CD7402">
      <w:pPr>
        <w:bidi/>
        <w:spacing w:after="0" w:line="240" w:lineRule="auto"/>
        <w:rPr>
          <w:rFonts w:eastAsia="Times New Roman"/>
          <w:b/>
          <w:bCs/>
          <w:rtl/>
          <w:lang w:val="en-GB"/>
        </w:rPr>
      </w:pPr>
    </w:p>
    <w:p w:rsidR="00CD7402" w:rsidRPr="00E843DC" w:rsidRDefault="00CD7402" w:rsidP="00CD7402">
      <w:pPr>
        <w:bidi/>
        <w:spacing w:after="0" w:line="240" w:lineRule="auto"/>
        <w:rPr>
          <w:rFonts w:eastAsia="Times New Roman"/>
          <w:b/>
          <w:bCs/>
          <w:rtl/>
          <w:lang w:val="en-GB"/>
        </w:rPr>
      </w:pPr>
    </w:p>
    <w:p w:rsidR="004B7FDA" w:rsidRPr="00E843DC" w:rsidRDefault="004B7FDA" w:rsidP="004B7FDA">
      <w:pPr>
        <w:bidi/>
        <w:spacing w:after="0" w:line="240" w:lineRule="auto"/>
        <w:rPr>
          <w:rFonts w:eastAsia="Times New Roman"/>
          <w:b/>
          <w:bCs/>
          <w:rtl/>
          <w:lang w:val="en-GB"/>
        </w:rPr>
      </w:pPr>
    </w:p>
    <w:p w:rsidR="004B7FDA" w:rsidRPr="00E843DC" w:rsidRDefault="004B7FDA" w:rsidP="004B7FDA">
      <w:pPr>
        <w:bidi/>
        <w:spacing w:after="0" w:line="240" w:lineRule="auto"/>
        <w:rPr>
          <w:rFonts w:eastAsia="Times New Roman"/>
          <w:b/>
          <w:bCs/>
          <w:rtl/>
          <w:lang w:val="en-GB"/>
        </w:rPr>
      </w:pPr>
    </w:p>
    <w:p w:rsidR="003041C2" w:rsidRPr="00E843DC" w:rsidRDefault="003041C2" w:rsidP="003041C2">
      <w:pPr>
        <w:bidi/>
        <w:spacing w:after="0" w:line="240" w:lineRule="auto"/>
        <w:rPr>
          <w:rFonts w:eastAsia="Times New Roman"/>
          <w:b/>
          <w:bCs/>
          <w:rtl/>
          <w:lang w:val="en-GB"/>
        </w:rPr>
      </w:pPr>
    </w:p>
    <w:p w:rsidR="003041C2" w:rsidRPr="00E843DC" w:rsidRDefault="003041C2" w:rsidP="003041C2">
      <w:pPr>
        <w:bidi/>
        <w:spacing w:after="0" w:line="240" w:lineRule="auto"/>
        <w:rPr>
          <w:rFonts w:eastAsia="Times New Roman"/>
          <w:b/>
          <w:bCs/>
          <w:rtl/>
          <w:lang w:val="en-GB"/>
        </w:rPr>
      </w:pPr>
    </w:p>
    <w:p w:rsidR="003041C2" w:rsidRPr="00E843DC" w:rsidRDefault="003041C2" w:rsidP="003041C2">
      <w:pPr>
        <w:bidi/>
        <w:spacing w:after="0" w:line="240" w:lineRule="auto"/>
        <w:rPr>
          <w:rFonts w:eastAsia="Times New Roman"/>
          <w:b/>
          <w:bCs/>
          <w:rtl/>
          <w:lang w:val="en-GB"/>
        </w:rPr>
      </w:pPr>
    </w:p>
    <w:p w:rsidR="003041C2" w:rsidRPr="00E843DC" w:rsidRDefault="003041C2" w:rsidP="003041C2">
      <w:pPr>
        <w:bidi/>
        <w:spacing w:after="0" w:line="240" w:lineRule="auto"/>
        <w:rPr>
          <w:rFonts w:eastAsia="Times New Roman"/>
          <w:b/>
          <w:bCs/>
          <w:rtl/>
          <w:lang w:val="en-GB"/>
        </w:rPr>
      </w:pPr>
    </w:p>
    <w:p w:rsidR="003041C2" w:rsidRPr="00E843DC" w:rsidRDefault="003041C2" w:rsidP="003041C2">
      <w:pPr>
        <w:bidi/>
        <w:spacing w:after="0" w:line="240" w:lineRule="auto"/>
        <w:rPr>
          <w:rFonts w:eastAsia="Times New Roman"/>
          <w:b/>
          <w:bCs/>
          <w:rtl/>
          <w:lang w:val="en-GB"/>
        </w:rPr>
      </w:pPr>
    </w:p>
    <w:p w:rsidR="003544A9" w:rsidRPr="00E843DC" w:rsidRDefault="003544A9" w:rsidP="003544A9">
      <w:pPr>
        <w:bidi/>
        <w:spacing w:after="0" w:line="240" w:lineRule="auto"/>
        <w:rPr>
          <w:rFonts w:eastAsia="Times New Roman"/>
          <w:b/>
          <w:bCs/>
          <w:rtl/>
          <w:lang w:val="en-GB"/>
        </w:rPr>
      </w:pPr>
    </w:p>
    <w:p w:rsidR="00CD7402" w:rsidRPr="00E843DC" w:rsidRDefault="00CD7402" w:rsidP="00CD7402">
      <w:pPr>
        <w:bidi/>
        <w:spacing w:after="0" w:line="240" w:lineRule="auto"/>
        <w:rPr>
          <w:rFonts w:eastAsia="Times New Roman"/>
          <w:b/>
          <w:bCs/>
          <w:rtl/>
          <w:lang w:val="en-GB"/>
        </w:rPr>
      </w:pPr>
    </w:p>
    <w:p w:rsidR="0039192C" w:rsidRPr="00E843DC" w:rsidRDefault="00433278" w:rsidP="0039192C">
      <w:pPr>
        <w:bidi/>
        <w:spacing w:after="0" w:line="240" w:lineRule="auto"/>
        <w:rPr>
          <w:rFonts w:eastAsia="Times New Roman"/>
          <w:b/>
          <w:bCs/>
          <w:lang w:val="en-GB"/>
        </w:rPr>
      </w:pPr>
      <w:r w:rsidRPr="00E843DC">
        <w:rPr>
          <w:rFonts w:eastAsia="Times New Roman" w:hint="cs"/>
          <w:b/>
          <w:bCs/>
          <w:rtl/>
          <w:lang w:val="en-GB"/>
        </w:rPr>
        <w:t>ثانيا: المرجعية وجداول الكميات:</w:t>
      </w:r>
    </w:p>
    <w:p w:rsidR="00340BA3" w:rsidRPr="00E843DC" w:rsidRDefault="00340BA3" w:rsidP="00996E02">
      <w:pPr>
        <w:bidi/>
        <w:spacing w:after="0" w:line="240" w:lineRule="auto"/>
        <w:rPr>
          <w:rFonts w:eastAsia="Times New Roman"/>
          <w:b/>
          <w:bCs/>
          <w:lang w:val="en-GB"/>
        </w:rPr>
      </w:pPr>
    </w:p>
    <w:p w:rsidR="003544A9" w:rsidRPr="00E843DC" w:rsidRDefault="003544A9" w:rsidP="003544A9">
      <w:pPr>
        <w:pStyle w:val="NoSpacing"/>
        <w:jc w:val="center"/>
        <w:rPr>
          <w:rFonts w:ascii="Georgia" w:hAnsi="Georgia" w:cstheme="majorBidi"/>
          <w:b/>
          <w:bCs/>
        </w:rPr>
      </w:pPr>
      <w:r w:rsidRPr="00E843DC">
        <w:rPr>
          <w:rFonts w:ascii="Georgia" w:hAnsi="Georgia" w:cstheme="majorBidi"/>
          <w:b/>
          <w:bCs/>
        </w:rPr>
        <w:t>Practical Action – Sudan</w:t>
      </w:r>
    </w:p>
    <w:p w:rsidR="00BD52B0" w:rsidRPr="00E843DC" w:rsidRDefault="00BD52B0" w:rsidP="00BD52B0">
      <w:pPr>
        <w:pStyle w:val="Title"/>
        <w:rPr>
          <w:rFonts w:ascii="Georgia" w:eastAsia="Arial Unicode MS" w:hAnsi="Georgia"/>
          <w:color w:val="000000" w:themeColor="text1"/>
          <w:sz w:val="22"/>
          <w:szCs w:val="22"/>
        </w:rPr>
      </w:pPr>
      <w:r w:rsidRPr="00E843DC">
        <w:rPr>
          <w:rFonts w:ascii="Georgia" w:eastAsia="Arial Unicode MS" w:hAnsi="Georgia"/>
          <w:color w:val="000000" w:themeColor="text1"/>
          <w:szCs w:val="28"/>
        </w:rPr>
        <w:t xml:space="preserve">Practical Action </w:t>
      </w:r>
      <w:r w:rsidRPr="00E843DC">
        <w:rPr>
          <w:rFonts w:ascii="Georgia" w:eastAsia="Arial Unicode MS" w:hAnsi="Georgia"/>
          <w:color w:val="000000" w:themeColor="text1"/>
          <w:sz w:val="22"/>
          <w:szCs w:val="22"/>
        </w:rPr>
        <w:t>Sudan</w:t>
      </w:r>
    </w:p>
    <w:p w:rsidR="00BD52B0" w:rsidRPr="00E843DC" w:rsidRDefault="00BD52B0" w:rsidP="00BD52B0">
      <w:pPr>
        <w:pStyle w:val="Title"/>
        <w:rPr>
          <w:rFonts w:ascii="Georgia" w:eastAsia="Arial Unicode MS" w:hAnsi="Georgia"/>
          <w:color w:val="000000" w:themeColor="text1"/>
          <w:sz w:val="22"/>
          <w:szCs w:val="22"/>
        </w:rPr>
      </w:pPr>
      <w:r w:rsidRPr="00E843DC">
        <w:rPr>
          <w:rFonts w:ascii="Georgia" w:eastAsia="Arial Unicode MS" w:hAnsi="Georgia"/>
          <w:color w:val="000000" w:themeColor="text1"/>
          <w:sz w:val="22"/>
          <w:szCs w:val="22"/>
        </w:rPr>
        <w:t>Terms of Reference (TOR)-PR005-JAN22</w:t>
      </w:r>
    </w:p>
    <w:p w:rsidR="00BD52B0" w:rsidRPr="00E843DC" w:rsidRDefault="00BD52B0" w:rsidP="00BD52B0">
      <w:pPr>
        <w:pStyle w:val="Title"/>
        <w:rPr>
          <w:rFonts w:ascii="Georgia" w:eastAsia="Arial Unicode MS" w:hAnsi="Georgia"/>
          <w:color w:val="000000" w:themeColor="text1"/>
          <w:sz w:val="22"/>
          <w:szCs w:val="22"/>
        </w:rPr>
      </w:pPr>
      <w:r w:rsidRPr="00E843DC">
        <w:rPr>
          <w:rFonts w:ascii="Georgia" w:eastAsia="Arial Unicode MS" w:hAnsi="Georgia"/>
          <w:color w:val="000000" w:themeColor="text1"/>
          <w:sz w:val="22"/>
          <w:szCs w:val="22"/>
        </w:rPr>
        <w:t>For</w:t>
      </w:r>
    </w:p>
    <w:p w:rsidR="00BD52B0" w:rsidRPr="00E843DC" w:rsidRDefault="00BD52B0" w:rsidP="00BD52B0">
      <w:pPr>
        <w:pStyle w:val="Title"/>
        <w:rPr>
          <w:rFonts w:ascii="Georgia" w:eastAsia="Arial Unicode MS" w:hAnsi="Georgia"/>
          <w:sz w:val="22"/>
          <w:szCs w:val="22"/>
        </w:rPr>
      </w:pPr>
      <w:r w:rsidRPr="00E843DC">
        <w:rPr>
          <w:rFonts w:ascii="Georgia" w:eastAsia="Arial Unicode MS" w:hAnsi="Georgia"/>
          <w:color w:val="000000" w:themeColor="text1"/>
          <w:sz w:val="22"/>
          <w:szCs w:val="22"/>
        </w:rPr>
        <w:t xml:space="preserve">Purchase and provision of 1000 ploughs for farmers on revolving fund basis </w:t>
      </w:r>
    </w:p>
    <w:p w:rsidR="00BD52B0" w:rsidRPr="00E843DC" w:rsidRDefault="00BD52B0" w:rsidP="00BD52B0">
      <w:pPr>
        <w:pStyle w:val="NoSpacing"/>
        <w:ind w:left="-1080" w:right="-1150"/>
        <w:jc w:val="both"/>
        <w:rPr>
          <w:rFonts w:ascii="Georgia" w:hAnsi="Georgia" w:cstheme="majorBidi"/>
          <w:b/>
          <w:bCs/>
          <w:sz w:val="28"/>
          <w:szCs w:val="28"/>
          <w:lang w:val="en-GB"/>
        </w:rPr>
      </w:pPr>
      <w:r w:rsidRPr="00E843DC">
        <w:rPr>
          <w:rFonts w:ascii="Georgia" w:hAnsi="Georgia" w:cstheme="majorBidi"/>
          <w:b/>
          <w:bCs/>
          <w:sz w:val="28"/>
          <w:szCs w:val="28"/>
          <w:lang w:val="en-GB"/>
        </w:rPr>
        <w:t>1. Background:</w:t>
      </w:r>
    </w:p>
    <w:p w:rsidR="00BD52B0" w:rsidRPr="00E843DC" w:rsidRDefault="00BD52B0" w:rsidP="00BD52B0">
      <w:pPr>
        <w:pStyle w:val="NoSpacing"/>
        <w:ind w:left="-1080" w:right="-1150"/>
        <w:rPr>
          <w:rFonts w:asciiTheme="majorBidi" w:hAnsiTheme="majorBidi" w:cstheme="majorBidi"/>
          <w:sz w:val="28"/>
          <w:szCs w:val="28"/>
          <w:lang w:val="en-GB"/>
        </w:rPr>
      </w:pPr>
      <w:r w:rsidRPr="00E843DC">
        <w:rPr>
          <w:rFonts w:asciiTheme="majorBidi" w:hAnsiTheme="majorBidi" w:cstheme="majorBidi"/>
          <w:sz w:val="28"/>
          <w:szCs w:val="28"/>
          <w:lang w:val="en-GB"/>
        </w:rPr>
        <w:t xml:space="preserve">Practical Action is an international NGO that has been working in Darfur since 1988. Practical action now is implementing </w:t>
      </w:r>
      <w:proofErr w:type="spellStart"/>
      <w:r w:rsidRPr="00E843DC">
        <w:rPr>
          <w:rFonts w:asciiTheme="majorBidi" w:hAnsiTheme="majorBidi" w:cstheme="majorBidi"/>
          <w:sz w:val="28"/>
          <w:szCs w:val="28"/>
          <w:lang w:val="en-GB"/>
        </w:rPr>
        <w:t>Wadi</w:t>
      </w:r>
      <w:proofErr w:type="spellEnd"/>
      <w:r w:rsidRPr="00E843DC">
        <w:rPr>
          <w:rFonts w:asciiTheme="majorBidi" w:hAnsiTheme="majorBidi" w:cstheme="majorBidi"/>
          <w:sz w:val="28"/>
          <w:szCs w:val="28"/>
          <w:lang w:val="en-GB"/>
        </w:rPr>
        <w:t xml:space="preserve"> El Ku Catchment Management Project-Phase II (WEK-II) seeks to achieve sustainable improvements in agricultural and related livelihoods through the improved management of natural resources. The project will continue to strengthen livelihoods and achieve sustainable increases in agricultural and related value-chain production in a wider area of the </w:t>
      </w:r>
      <w:proofErr w:type="spellStart"/>
      <w:r w:rsidRPr="00E843DC">
        <w:rPr>
          <w:rFonts w:asciiTheme="majorBidi" w:hAnsiTheme="majorBidi" w:cstheme="majorBidi"/>
          <w:sz w:val="28"/>
          <w:szCs w:val="28"/>
          <w:lang w:val="en-GB"/>
        </w:rPr>
        <w:t>wadi</w:t>
      </w:r>
      <w:proofErr w:type="spellEnd"/>
      <w:r w:rsidRPr="00E843DC">
        <w:rPr>
          <w:rFonts w:asciiTheme="majorBidi" w:hAnsiTheme="majorBidi" w:cstheme="majorBidi"/>
          <w:sz w:val="28"/>
          <w:szCs w:val="28"/>
          <w:lang w:val="en-GB"/>
        </w:rPr>
        <w:t xml:space="preserve"> from </w:t>
      </w:r>
      <w:proofErr w:type="spellStart"/>
      <w:r w:rsidRPr="00E843DC">
        <w:rPr>
          <w:rFonts w:asciiTheme="majorBidi" w:hAnsiTheme="majorBidi" w:cstheme="majorBidi"/>
          <w:sz w:val="28"/>
          <w:szCs w:val="28"/>
          <w:lang w:val="en-GB"/>
        </w:rPr>
        <w:t>Umsayala</w:t>
      </w:r>
      <w:proofErr w:type="spellEnd"/>
      <w:r w:rsidRPr="00E843DC">
        <w:rPr>
          <w:rFonts w:asciiTheme="majorBidi" w:hAnsiTheme="majorBidi" w:cstheme="majorBidi"/>
          <w:sz w:val="28"/>
          <w:szCs w:val="28"/>
          <w:lang w:val="en-GB"/>
        </w:rPr>
        <w:t xml:space="preserve"> upstream to </w:t>
      </w:r>
      <w:proofErr w:type="spellStart"/>
      <w:r w:rsidRPr="00E843DC">
        <w:rPr>
          <w:rFonts w:asciiTheme="majorBidi" w:hAnsiTheme="majorBidi" w:cstheme="majorBidi"/>
          <w:sz w:val="28"/>
          <w:szCs w:val="28"/>
          <w:lang w:val="en-GB"/>
        </w:rPr>
        <w:t>Wada’a</w:t>
      </w:r>
      <w:proofErr w:type="spellEnd"/>
      <w:r w:rsidRPr="00E843DC">
        <w:rPr>
          <w:rFonts w:asciiTheme="majorBidi" w:hAnsiTheme="majorBidi" w:cstheme="majorBidi"/>
          <w:sz w:val="28"/>
          <w:szCs w:val="28"/>
          <w:lang w:val="en-GB"/>
        </w:rPr>
        <w:t xml:space="preserve"> downstream (about 180 km) through the rehabilitation and improved management of its land, forest and water resources. Therefore, Practical Action will carry out </w:t>
      </w:r>
      <w:proofErr w:type="gramStart"/>
      <w:r w:rsidRPr="00E843DC">
        <w:rPr>
          <w:rFonts w:asciiTheme="majorBidi" w:hAnsiTheme="majorBidi" w:cstheme="majorBidi"/>
          <w:sz w:val="28"/>
          <w:szCs w:val="28"/>
          <w:lang w:val="en-GB"/>
        </w:rPr>
        <w:t>some  activities</w:t>
      </w:r>
      <w:proofErr w:type="gramEnd"/>
      <w:r w:rsidRPr="00E843DC">
        <w:rPr>
          <w:rFonts w:asciiTheme="majorBidi" w:hAnsiTheme="majorBidi" w:cstheme="majorBidi"/>
          <w:sz w:val="28"/>
          <w:szCs w:val="28"/>
          <w:lang w:val="en-GB"/>
        </w:rPr>
        <w:t xml:space="preserve"> during the implementation of this PCA under the UN Environment </w:t>
      </w:r>
      <w:proofErr w:type="spellStart"/>
      <w:r w:rsidRPr="00E843DC">
        <w:rPr>
          <w:rFonts w:asciiTheme="majorBidi" w:hAnsiTheme="majorBidi" w:cstheme="majorBidi"/>
          <w:sz w:val="28"/>
          <w:szCs w:val="28"/>
          <w:lang w:val="en-GB"/>
        </w:rPr>
        <w:t>Wadi</w:t>
      </w:r>
      <w:proofErr w:type="spellEnd"/>
      <w:r w:rsidRPr="00E843DC">
        <w:rPr>
          <w:rFonts w:asciiTheme="majorBidi" w:hAnsiTheme="majorBidi" w:cstheme="majorBidi"/>
          <w:sz w:val="28"/>
          <w:szCs w:val="28"/>
          <w:lang w:val="en-GB"/>
        </w:rPr>
        <w:t xml:space="preserve"> El Ku Catchment Management Project – Phase 2. During this period, Practical Action will work closely with the UN Environment project team and in partnership with relevant government institution and the targeted </w:t>
      </w:r>
      <w:proofErr w:type="gramStart"/>
      <w:r w:rsidRPr="00E843DC">
        <w:rPr>
          <w:rFonts w:asciiTheme="majorBidi" w:hAnsiTheme="majorBidi" w:cstheme="majorBidi"/>
          <w:sz w:val="28"/>
          <w:szCs w:val="28"/>
          <w:lang w:val="en-GB"/>
        </w:rPr>
        <w:t>communities .</w:t>
      </w:r>
      <w:proofErr w:type="gramEnd"/>
      <w:r w:rsidRPr="00E843DC">
        <w:rPr>
          <w:rFonts w:asciiTheme="majorBidi" w:hAnsiTheme="majorBidi" w:cstheme="majorBidi"/>
          <w:sz w:val="28"/>
          <w:szCs w:val="28"/>
          <w:lang w:val="en-GB"/>
        </w:rPr>
        <w:t xml:space="preserve"> </w:t>
      </w:r>
    </w:p>
    <w:p w:rsidR="00BD52B0" w:rsidRPr="00E843DC" w:rsidRDefault="00BD52B0" w:rsidP="00BD52B0">
      <w:pPr>
        <w:pStyle w:val="NoSpacing"/>
        <w:ind w:left="-1080" w:right="-1150"/>
        <w:rPr>
          <w:rFonts w:asciiTheme="majorBidi" w:hAnsiTheme="majorBidi" w:cstheme="majorBidi"/>
          <w:sz w:val="28"/>
          <w:szCs w:val="28"/>
          <w:lang w:val="en-GB"/>
        </w:rPr>
      </w:pPr>
      <w:r w:rsidRPr="00E843DC">
        <w:rPr>
          <w:rFonts w:asciiTheme="majorBidi" w:hAnsiTheme="majorBidi" w:cstheme="majorBidi"/>
          <w:sz w:val="28"/>
          <w:szCs w:val="28"/>
          <w:lang w:val="en-GB"/>
        </w:rPr>
        <w:t xml:space="preserve"> The project will achieve this outcome by applying UNEPs knowledge and experience with environmental governance and integrated water resource management to the natural resource management challenges of </w:t>
      </w:r>
      <w:proofErr w:type="spellStart"/>
      <w:r w:rsidRPr="00E843DC">
        <w:rPr>
          <w:rFonts w:asciiTheme="majorBidi" w:hAnsiTheme="majorBidi" w:cstheme="majorBidi"/>
          <w:sz w:val="28"/>
          <w:szCs w:val="28"/>
          <w:lang w:val="en-GB"/>
        </w:rPr>
        <w:t>Wadi</w:t>
      </w:r>
      <w:proofErr w:type="spellEnd"/>
      <w:r w:rsidRPr="00E843DC">
        <w:rPr>
          <w:rFonts w:asciiTheme="majorBidi" w:hAnsiTheme="majorBidi" w:cstheme="majorBidi"/>
          <w:sz w:val="28"/>
          <w:szCs w:val="28"/>
          <w:lang w:val="en-GB"/>
        </w:rPr>
        <w:t xml:space="preserve"> El Ku. Concretely, the project will </w:t>
      </w:r>
      <w:proofErr w:type="gramStart"/>
      <w:r w:rsidRPr="00E843DC">
        <w:rPr>
          <w:rFonts w:asciiTheme="majorBidi" w:hAnsiTheme="majorBidi" w:cstheme="majorBidi"/>
          <w:sz w:val="28"/>
          <w:szCs w:val="28"/>
          <w:lang w:val="en-GB"/>
        </w:rPr>
        <w:t>continue  to</w:t>
      </w:r>
      <w:proofErr w:type="gramEnd"/>
      <w:r w:rsidRPr="00E843DC">
        <w:rPr>
          <w:rFonts w:asciiTheme="majorBidi" w:hAnsiTheme="majorBidi" w:cstheme="majorBidi"/>
          <w:sz w:val="28"/>
          <w:szCs w:val="28"/>
          <w:lang w:val="en-GB"/>
        </w:rPr>
        <w:t xml:space="preserve"> enhance agricultural production system applying techniques and tools aligns with  applied catchment management system in the project area, which will allow small farmers to grow and produce their  main crops  in sustainable manner,  this will open up and improve livelihood options and increased their income and diversify the  income sources. In last year </w:t>
      </w:r>
      <w:proofErr w:type="gramStart"/>
      <w:r w:rsidRPr="00E843DC">
        <w:rPr>
          <w:rFonts w:asciiTheme="majorBidi" w:hAnsiTheme="majorBidi" w:cstheme="majorBidi"/>
          <w:sz w:val="28"/>
          <w:szCs w:val="28"/>
          <w:lang w:val="en-GB"/>
        </w:rPr>
        <w:t>farmer’s  such</w:t>
      </w:r>
      <w:proofErr w:type="gramEnd"/>
      <w:r w:rsidRPr="00E843DC">
        <w:rPr>
          <w:rFonts w:asciiTheme="majorBidi" w:hAnsiTheme="majorBidi" w:cstheme="majorBidi"/>
          <w:sz w:val="28"/>
          <w:szCs w:val="28"/>
          <w:lang w:val="en-GB"/>
        </w:rPr>
        <w:t xml:space="preserve"> activities regards improvement of agro-  practices by different extension approaches,   drought tolerant seeds and vegetables crops on community management cost recovery system were provided. Training </w:t>
      </w:r>
      <w:proofErr w:type="gramStart"/>
      <w:r w:rsidRPr="00E843DC">
        <w:rPr>
          <w:rFonts w:asciiTheme="majorBidi" w:hAnsiTheme="majorBidi" w:cstheme="majorBidi"/>
          <w:sz w:val="28"/>
          <w:szCs w:val="28"/>
          <w:lang w:val="en-GB"/>
        </w:rPr>
        <w:t>on  soil</w:t>
      </w:r>
      <w:proofErr w:type="gramEnd"/>
      <w:r w:rsidRPr="00E843DC">
        <w:rPr>
          <w:rFonts w:asciiTheme="majorBidi" w:hAnsiTheme="majorBidi" w:cstheme="majorBidi"/>
          <w:sz w:val="28"/>
          <w:szCs w:val="28"/>
          <w:lang w:val="en-GB"/>
        </w:rPr>
        <w:t xml:space="preserve"> conservation and better management </w:t>
      </w:r>
    </w:p>
    <w:p w:rsidR="00BD52B0" w:rsidRPr="00E843DC" w:rsidRDefault="00BD52B0" w:rsidP="00BD52B0">
      <w:pPr>
        <w:pStyle w:val="NoSpacing"/>
        <w:ind w:left="-1080" w:right="-1150"/>
        <w:jc w:val="both"/>
        <w:rPr>
          <w:rFonts w:asciiTheme="majorBidi" w:hAnsiTheme="majorBidi" w:cstheme="majorBidi"/>
          <w:sz w:val="28"/>
          <w:szCs w:val="28"/>
          <w:lang w:val="en-GB"/>
        </w:rPr>
      </w:pPr>
      <w:r w:rsidRPr="00E843DC">
        <w:rPr>
          <w:rFonts w:asciiTheme="majorBidi" w:hAnsiTheme="majorBidi" w:cstheme="majorBidi"/>
          <w:sz w:val="28"/>
          <w:szCs w:val="28"/>
          <w:lang w:val="en-GB"/>
        </w:rPr>
        <w:t>The project activities will continue to   demonstrate and promote improved agricultural and natural resource management approaches, extension packages, and cooperation mechanisms (convening pastoralists and farmers over water and natural resources) for uptake at community level Accordingly, Practical Action will work with UN Environment, ministry of agriculture and animal resources and blacksmith association to provide 1000 ploughs for farmers on revolving fund basis. Blacksmith association is a group of blacksmiths who originally has experience in making agricultural tools, they have been well trained technically and managerially and well organized by Practical Action, and they have long experience in ploughs manufacturing.</w:t>
      </w:r>
    </w:p>
    <w:p w:rsidR="00ED4A34" w:rsidRPr="00E843DC" w:rsidRDefault="00ED4A34" w:rsidP="00E115FB">
      <w:pPr>
        <w:pStyle w:val="NoSpacing"/>
        <w:ind w:left="-1080" w:right="-1150"/>
        <w:jc w:val="center"/>
        <w:rPr>
          <w:rFonts w:asciiTheme="majorBidi" w:hAnsiTheme="majorBidi" w:cstheme="majorBidi"/>
          <w:sz w:val="28"/>
          <w:szCs w:val="28"/>
          <w:lang w:val="en-GB"/>
        </w:rPr>
      </w:pPr>
    </w:p>
    <w:p w:rsidR="00E115FB" w:rsidRPr="00E843DC" w:rsidRDefault="00E115FB" w:rsidP="00E115FB">
      <w:pPr>
        <w:pStyle w:val="NoSpacing"/>
        <w:ind w:left="-1080" w:right="-1150"/>
        <w:jc w:val="center"/>
        <w:rPr>
          <w:rFonts w:asciiTheme="majorBidi" w:hAnsiTheme="majorBidi" w:cstheme="majorBidi"/>
          <w:sz w:val="28"/>
          <w:szCs w:val="28"/>
          <w:lang w:val="en-GB"/>
        </w:rPr>
      </w:pPr>
    </w:p>
    <w:p w:rsidR="00BD52B0" w:rsidRPr="00E843DC" w:rsidRDefault="00BD52B0" w:rsidP="00BD52B0">
      <w:pPr>
        <w:pStyle w:val="NoSpacing"/>
        <w:ind w:left="-1080" w:right="-1150"/>
        <w:jc w:val="both"/>
        <w:rPr>
          <w:rFonts w:asciiTheme="majorBidi" w:hAnsiTheme="majorBidi" w:cstheme="majorBidi"/>
          <w:b/>
          <w:bCs/>
          <w:sz w:val="28"/>
          <w:szCs w:val="28"/>
          <w:lang w:val="en-GB"/>
        </w:rPr>
      </w:pPr>
      <w:r w:rsidRPr="00E843DC">
        <w:rPr>
          <w:rFonts w:asciiTheme="majorBidi" w:hAnsiTheme="majorBidi" w:cstheme="majorBidi"/>
          <w:b/>
          <w:bCs/>
          <w:sz w:val="28"/>
          <w:szCs w:val="28"/>
          <w:lang w:val="en-GB"/>
        </w:rPr>
        <w:t xml:space="preserve">2- Justification: </w:t>
      </w:r>
    </w:p>
    <w:p w:rsidR="00BD52B0" w:rsidRPr="00E843DC" w:rsidRDefault="00BD52B0" w:rsidP="00BD52B0">
      <w:pPr>
        <w:pStyle w:val="NoSpacing"/>
        <w:ind w:left="-1080" w:right="-1150"/>
        <w:jc w:val="both"/>
        <w:rPr>
          <w:rFonts w:asciiTheme="majorBidi" w:hAnsiTheme="majorBidi" w:cstheme="majorBidi"/>
          <w:sz w:val="28"/>
          <w:szCs w:val="28"/>
          <w:lang w:val="en-GB"/>
        </w:rPr>
      </w:pPr>
      <w:r w:rsidRPr="00E843DC">
        <w:rPr>
          <w:rFonts w:asciiTheme="majorBidi" w:hAnsiTheme="majorBidi" w:cstheme="majorBidi"/>
          <w:sz w:val="28"/>
          <w:szCs w:val="28"/>
          <w:lang w:val="en-GB"/>
        </w:rPr>
        <w:t xml:space="preserve"> Animal plough is a farm tool for loosening or turning the soil before sowing seed or planting. Ploughs were traditionally drawn by Donkeys and horses, but in modern farms are drawn by tractors.</w:t>
      </w:r>
    </w:p>
    <w:p w:rsidR="00BD52B0" w:rsidRPr="00E843DC" w:rsidRDefault="00BD52B0" w:rsidP="00BD52B0">
      <w:pPr>
        <w:pStyle w:val="NoSpacing"/>
        <w:ind w:left="-1080" w:right="-1150"/>
        <w:jc w:val="both"/>
        <w:rPr>
          <w:rFonts w:asciiTheme="majorBidi" w:hAnsiTheme="majorBidi" w:cstheme="majorBidi"/>
          <w:sz w:val="28"/>
          <w:szCs w:val="28"/>
          <w:lang w:val="en-GB"/>
        </w:rPr>
      </w:pPr>
      <w:r w:rsidRPr="00E843DC">
        <w:rPr>
          <w:rFonts w:asciiTheme="majorBidi" w:hAnsiTheme="majorBidi" w:cstheme="majorBidi"/>
          <w:sz w:val="28"/>
          <w:szCs w:val="28"/>
          <w:lang w:val="en-GB"/>
        </w:rPr>
        <w:t xml:space="preserve">Animal plough is most important for agricultural implement since the beginning of history, used to turn and break up soil, to bury crop residues, and to help control weeds.  Animal plough generally used for tilling of soil helps in loosening and turning off the soil, the nutrient-rich soil is distributed evenly and also it improves aeration. - Ploughing helps to improve the water retention ability of soil in the form of capillary water. - It is essential for the uprooting of weeds and unwanted herbs. Therefore, farmers will support them with donkey plough on basis of revolving basis according to specific criteria for selection, the selection criteria will be developed later during consultation session with the targeted community, the project prefer the distribute and reimbursement  process will be managed by community CBOs. </w:t>
      </w:r>
    </w:p>
    <w:p w:rsidR="00BD52B0" w:rsidRPr="00E843DC" w:rsidRDefault="00BD52B0" w:rsidP="00BD52B0">
      <w:pPr>
        <w:pStyle w:val="NoSpacing"/>
        <w:ind w:left="-1080" w:right="-1150"/>
        <w:jc w:val="both"/>
        <w:rPr>
          <w:rFonts w:asciiTheme="majorBidi" w:hAnsiTheme="majorBidi" w:cstheme="majorBidi"/>
          <w:sz w:val="28"/>
          <w:szCs w:val="28"/>
          <w:lang w:val="en-GB"/>
        </w:rPr>
      </w:pPr>
    </w:p>
    <w:p w:rsidR="00BD52B0" w:rsidRPr="00E843DC" w:rsidRDefault="00BD52B0" w:rsidP="00BD52B0">
      <w:pPr>
        <w:pStyle w:val="NoSpacing"/>
        <w:ind w:left="-1080" w:right="-1150"/>
        <w:jc w:val="both"/>
        <w:rPr>
          <w:rFonts w:asciiTheme="majorBidi" w:hAnsiTheme="majorBidi" w:cstheme="majorBidi"/>
          <w:b/>
          <w:bCs/>
          <w:sz w:val="28"/>
          <w:szCs w:val="28"/>
          <w:lang w:val="en-GB"/>
        </w:rPr>
      </w:pPr>
      <w:r w:rsidRPr="00E843DC">
        <w:rPr>
          <w:rFonts w:asciiTheme="majorBidi" w:hAnsiTheme="majorBidi" w:cstheme="majorBidi"/>
          <w:b/>
          <w:bCs/>
          <w:sz w:val="28"/>
          <w:szCs w:val="28"/>
          <w:lang w:val="en-GB"/>
        </w:rPr>
        <w:t xml:space="preserve">3- Ploughs Specifications: </w:t>
      </w:r>
    </w:p>
    <w:p w:rsidR="00BD52B0" w:rsidRPr="00E843DC" w:rsidRDefault="00BD52B0" w:rsidP="00BD52B0">
      <w:pPr>
        <w:pStyle w:val="NoSpacing"/>
        <w:numPr>
          <w:ilvl w:val="0"/>
          <w:numId w:val="44"/>
        </w:numPr>
        <w:ind w:right="-1150"/>
        <w:jc w:val="both"/>
        <w:rPr>
          <w:rFonts w:asciiTheme="majorBidi" w:hAnsiTheme="majorBidi" w:cstheme="majorBidi"/>
          <w:b/>
          <w:bCs/>
          <w:sz w:val="28"/>
          <w:szCs w:val="28"/>
          <w:lang w:val="en-GB"/>
        </w:rPr>
      </w:pPr>
      <w:r w:rsidRPr="00E843DC">
        <w:rPr>
          <w:rFonts w:asciiTheme="majorBidi" w:hAnsiTheme="majorBidi" w:cstheme="majorBidi"/>
          <w:sz w:val="28"/>
          <w:szCs w:val="28"/>
          <w:lang w:val="en-GB"/>
        </w:rPr>
        <w:t>the plough should have steel frame with a blade allowed to cut and loosen the soil</w:t>
      </w:r>
    </w:p>
    <w:p w:rsidR="00BD52B0" w:rsidRPr="00E843DC" w:rsidRDefault="00BD52B0" w:rsidP="00BD52B0">
      <w:pPr>
        <w:pStyle w:val="NoSpacing"/>
        <w:numPr>
          <w:ilvl w:val="0"/>
          <w:numId w:val="44"/>
        </w:numPr>
        <w:ind w:right="-1150"/>
        <w:jc w:val="both"/>
        <w:rPr>
          <w:rFonts w:asciiTheme="majorBidi" w:hAnsiTheme="majorBidi" w:cstheme="majorBidi"/>
          <w:b/>
          <w:bCs/>
          <w:sz w:val="28"/>
          <w:szCs w:val="28"/>
          <w:lang w:val="en-GB"/>
        </w:rPr>
      </w:pPr>
      <w:r w:rsidRPr="00E843DC">
        <w:rPr>
          <w:rFonts w:asciiTheme="majorBidi" w:hAnsiTheme="majorBidi" w:cstheme="majorBidi"/>
          <w:sz w:val="28"/>
          <w:szCs w:val="28"/>
          <w:lang w:val="en-GB"/>
        </w:rPr>
        <w:t xml:space="preserve">the performance of the plough should be inversion of the soil and trash covering especially when the soil was relatively moist </w:t>
      </w:r>
    </w:p>
    <w:p w:rsidR="00BD52B0" w:rsidRPr="00E843DC" w:rsidRDefault="00BD52B0" w:rsidP="00BD52B0">
      <w:pPr>
        <w:pStyle w:val="NoSpacing"/>
        <w:numPr>
          <w:ilvl w:val="0"/>
          <w:numId w:val="44"/>
        </w:numPr>
        <w:ind w:right="-1150"/>
        <w:jc w:val="both"/>
        <w:rPr>
          <w:rFonts w:asciiTheme="majorBidi" w:hAnsiTheme="majorBidi" w:cstheme="majorBidi"/>
          <w:b/>
          <w:bCs/>
          <w:sz w:val="28"/>
          <w:szCs w:val="28"/>
          <w:lang w:val="en-GB"/>
        </w:rPr>
      </w:pPr>
      <w:r w:rsidRPr="00E843DC">
        <w:rPr>
          <w:rFonts w:asciiTheme="majorBidi" w:hAnsiTheme="majorBidi" w:cstheme="majorBidi"/>
          <w:sz w:val="28"/>
          <w:szCs w:val="28"/>
          <w:lang w:val="en-GB"/>
        </w:rPr>
        <w:t xml:space="preserve">the plough should be suitable for  of donkey traction    </w:t>
      </w:r>
    </w:p>
    <w:p w:rsidR="00BD52B0" w:rsidRPr="00E843DC" w:rsidRDefault="00BD52B0" w:rsidP="00BD52B0">
      <w:pPr>
        <w:pStyle w:val="NoSpacing"/>
        <w:ind w:left="-1080" w:right="-1150"/>
        <w:jc w:val="both"/>
        <w:rPr>
          <w:rFonts w:asciiTheme="majorBidi" w:hAnsiTheme="majorBidi" w:cstheme="majorBidi"/>
          <w:b/>
          <w:bCs/>
          <w:sz w:val="28"/>
          <w:szCs w:val="28"/>
          <w:rtl/>
          <w:lang w:val="en-GB"/>
        </w:rPr>
      </w:pPr>
      <w:r w:rsidRPr="00E843DC">
        <w:rPr>
          <w:rFonts w:asciiTheme="majorBidi" w:hAnsiTheme="majorBidi" w:cstheme="majorBidi"/>
          <w:b/>
          <w:bCs/>
          <w:sz w:val="28"/>
          <w:szCs w:val="28"/>
          <w:lang w:val="en-GB"/>
        </w:rPr>
        <w:t xml:space="preserve">  </w:t>
      </w:r>
    </w:p>
    <w:p w:rsidR="00BD52B0" w:rsidRPr="00E843DC" w:rsidRDefault="00BD52B0" w:rsidP="00BD52B0">
      <w:pPr>
        <w:pStyle w:val="NoSpacing"/>
        <w:ind w:left="-1080" w:right="-1150"/>
        <w:jc w:val="both"/>
        <w:rPr>
          <w:rFonts w:ascii="Georgia" w:hAnsi="Georgia" w:cstheme="majorBidi"/>
          <w:b/>
          <w:bCs/>
          <w:sz w:val="28"/>
          <w:szCs w:val="28"/>
          <w:lang w:val="en-GB"/>
        </w:rPr>
      </w:pPr>
      <w:proofErr w:type="gramStart"/>
      <w:r w:rsidRPr="00E843DC">
        <w:rPr>
          <w:rFonts w:ascii="Georgia" w:hAnsi="Georgia" w:cstheme="majorBidi"/>
          <w:sz w:val="28"/>
          <w:szCs w:val="28"/>
          <w:lang w:val="en-GB"/>
        </w:rPr>
        <w:t xml:space="preserve">4- </w:t>
      </w:r>
      <w:r w:rsidRPr="00E843DC">
        <w:rPr>
          <w:rFonts w:ascii="Georgia" w:hAnsi="Georgia" w:cstheme="majorBidi"/>
          <w:b/>
          <w:bCs/>
          <w:sz w:val="28"/>
          <w:szCs w:val="28"/>
          <w:lang w:val="en-GB"/>
        </w:rPr>
        <w:t xml:space="preserve"> Location</w:t>
      </w:r>
      <w:proofErr w:type="gramEnd"/>
      <w:r w:rsidRPr="00E843DC">
        <w:rPr>
          <w:rFonts w:ascii="Georgia" w:hAnsi="Georgia" w:cstheme="majorBidi"/>
          <w:b/>
          <w:bCs/>
          <w:sz w:val="28"/>
          <w:szCs w:val="28"/>
          <w:lang w:val="en-GB"/>
        </w:rPr>
        <w:t xml:space="preserve"> for provision:</w:t>
      </w:r>
    </w:p>
    <w:p w:rsidR="00BD52B0" w:rsidRPr="00E843DC" w:rsidRDefault="00BD52B0" w:rsidP="00BD52B0">
      <w:pPr>
        <w:pStyle w:val="NoSpacing"/>
        <w:ind w:left="-1080" w:right="-1150"/>
        <w:jc w:val="both"/>
        <w:rPr>
          <w:rFonts w:ascii="Georgia" w:eastAsia="Arial Unicode MS" w:hAnsi="Georgia" w:cstheme="majorBidi"/>
          <w:sz w:val="28"/>
          <w:szCs w:val="28"/>
          <w:rtl/>
        </w:rPr>
      </w:pPr>
      <w:r w:rsidRPr="00E843DC">
        <w:rPr>
          <w:rFonts w:ascii="Georgia" w:eastAsia="Arial Unicode MS" w:hAnsi="Georgia" w:cstheme="majorBidi"/>
          <w:sz w:val="28"/>
          <w:szCs w:val="28"/>
        </w:rPr>
        <w:t xml:space="preserve">The improved </w:t>
      </w:r>
      <w:r w:rsidRPr="00E843DC">
        <w:rPr>
          <w:rFonts w:ascii="Georgia" w:hAnsi="Georgia" w:cstheme="majorBidi"/>
          <w:sz w:val="28"/>
          <w:szCs w:val="28"/>
          <w:lang w:val="en-GB"/>
        </w:rPr>
        <w:t xml:space="preserve">ploughs </w:t>
      </w:r>
      <w:r w:rsidRPr="00E843DC">
        <w:rPr>
          <w:rFonts w:ascii="Georgia" w:eastAsia="Arial Unicode MS" w:hAnsi="Georgia" w:cstheme="majorBidi"/>
          <w:sz w:val="28"/>
          <w:szCs w:val="28"/>
        </w:rPr>
        <w:t xml:space="preserve">should be delivered to Practical Action Office - North Darfur in </w:t>
      </w:r>
      <w:proofErr w:type="spellStart"/>
      <w:r w:rsidRPr="00E843DC">
        <w:rPr>
          <w:rFonts w:ascii="Georgia" w:eastAsia="Arial Unicode MS" w:hAnsi="Georgia" w:cstheme="majorBidi"/>
          <w:sz w:val="28"/>
          <w:szCs w:val="28"/>
        </w:rPr>
        <w:t>Elfasher</w:t>
      </w:r>
      <w:proofErr w:type="spellEnd"/>
      <w:r w:rsidRPr="00E843DC">
        <w:rPr>
          <w:rFonts w:ascii="Georgia" w:eastAsia="Arial Unicode MS" w:hAnsi="Georgia" w:cstheme="majorBidi"/>
          <w:sz w:val="28"/>
          <w:szCs w:val="28"/>
        </w:rPr>
        <w:t xml:space="preserve"> town. </w:t>
      </w:r>
    </w:p>
    <w:p w:rsidR="00BD52B0" w:rsidRPr="00E843DC" w:rsidRDefault="00BD52B0" w:rsidP="00BD52B0">
      <w:pPr>
        <w:pStyle w:val="NoSpacing"/>
        <w:bidi/>
        <w:ind w:left="-1080" w:right="-1080"/>
        <w:jc w:val="both"/>
        <w:rPr>
          <w:rFonts w:ascii="Georgia" w:hAnsi="Georgia" w:cs="Microsoft Uighur"/>
          <w:sz w:val="28"/>
          <w:szCs w:val="28"/>
          <w:rtl/>
        </w:rPr>
      </w:pPr>
    </w:p>
    <w:p w:rsidR="00BD52B0" w:rsidRPr="00E843DC" w:rsidRDefault="00BD52B0" w:rsidP="00BD52B0">
      <w:pPr>
        <w:pStyle w:val="NoSpacing"/>
        <w:ind w:left="-1080" w:right="-1150"/>
        <w:jc w:val="both"/>
        <w:rPr>
          <w:rFonts w:ascii="Georgia" w:hAnsi="Georgia" w:cstheme="majorBidi"/>
          <w:b/>
          <w:bCs/>
          <w:sz w:val="28"/>
          <w:szCs w:val="28"/>
          <w:lang w:val="en-GB"/>
        </w:rPr>
      </w:pPr>
      <w:r w:rsidRPr="00E843DC">
        <w:rPr>
          <w:rFonts w:ascii="Georgia" w:hAnsi="Georgia" w:cstheme="majorBidi"/>
          <w:b/>
          <w:bCs/>
          <w:sz w:val="28"/>
          <w:szCs w:val="28"/>
          <w:lang w:val="en-GB"/>
        </w:rPr>
        <w:t>5. Timeframe of the work:</w:t>
      </w:r>
    </w:p>
    <w:p w:rsidR="00BD52B0" w:rsidRPr="00E843DC" w:rsidRDefault="00BD52B0" w:rsidP="00BD52B0">
      <w:pPr>
        <w:pStyle w:val="NoSpacing"/>
        <w:ind w:left="-1080" w:right="-1150"/>
        <w:jc w:val="both"/>
        <w:rPr>
          <w:rFonts w:ascii="Georgia" w:eastAsia="Arial Unicode MS" w:hAnsi="Georgia" w:cstheme="majorBidi"/>
          <w:sz w:val="28"/>
          <w:szCs w:val="28"/>
          <w:rtl/>
        </w:rPr>
      </w:pPr>
      <w:r w:rsidRPr="00E843DC">
        <w:rPr>
          <w:rFonts w:ascii="Georgia" w:eastAsia="Arial Unicode MS" w:hAnsi="Georgia" w:cstheme="majorBidi"/>
          <w:sz w:val="28"/>
          <w:szCs w:val="28"/>
        </w:rPr>
        <w:t xml:space="preserve">The proposed duration of this activity is approximately 2 </w:t>
      </w:r>
      <w:proofErr w:type="gramStart"/>
      <w:r w:rsidRPr="00E843DC">
        <w:rPr>
          <w:rFonts w:ascii="Georgia" w:eastAsia="Arial Unicode MS" w:hAnsi="Georgia" w:cstheme="majorBidi"/>
          <w:sz w:val="28"/>
          <w:szCs w:val="28"/>
        </w:rPr>
        <w:t>months</w:t>
      </w:r>
      <w:r w:rsidRPr="00E843DC">
        <w:rPr>
          <w:rFonts w:ascii="Georgia" w:eastAsia="Arial Unicode MS" w:hAnsi="Georgia" w:cstheme="majorBidi" w:hint="cs"/>
          <w:sz w:val="28"/>
          <w:szCs w:val="28"/>
          <w:rtl/>
        </w:rPr>
        <w:t xml:space="preserve"> .</w:t>
      </w:r>
      <w:proofErr w:type="gramEnd"/>
    </w:p>
    <w:p w:rsidR="00BD52B0" w:rsidRPr="00E843DC" w:rsidRDefault="00BD52B0" w:rsidP="00BD52B0">
      <w:pPr>
        <w:pStyle w:val="NoSpacing"/>
        <w:ind w:left="-1080" w:right="-1150"/>
        <w:jc w:val="both"/>
        <w:rPr>
          <w:rFonts w:ascii="Georgia" w:eastAsia="Arial Unicode MS" w:hAnsi="Georgia" w:cstheme="majorBidi"/>
          <w:sz w:val="28"/>
          <w:szCs w:val="28"/>
          <w:rtl/>
        </w:rPr>
      </w:pPr>
    </w:p>
    <w:tbl>
      <w:tblPr>
        <w:tblStyle w:val="TableGrid"/>
        <w:tblW w:w="11140" w:type="dxa"/>
        <w:tblInd w:w="-1080" w:type="dxa"/>
        <w:tblLook w:val="04A0" w:firstRow="1" w:lastRow="0" w:firstColumn="1" w:lastColumn="0" w:noHBand="0" w:noVBand="1"/>
      </w:tblPr>
      <w:tblGrid>
        <w:gridCol w:w="791"/>
        <w:gridCol w:w="4820"/>
        <w:gridCol w:w="1276"/>
        <w:gridCol w:w="1418"/>
        <w:gridCol w:w="1559"/>
        <w:gridCol w:w="1276"/>
      </w:tblGrid>
      <w:tr w:rsidR="00BD52B0" w:rsidRPr="00E843DC" w:rsidTr="00BD52B0">
        <w:tc>
          <w:tcPr>
            <w:tcW w:w="791" w:type="dxa"/>
          </w:tcPr>
          <w:p w:rsidR="00BD52B0" w:rsidRPr="00E843DC" w:rsidRDefault="00BD52B0" w:rsidP="00BD52B0">
            <w:pPr>
              <w:pStyle w:val="NoSpacing"/>
              <w:ind w:right="-1150"/>
              <w:jc w:val="both"/>
              <w:rPr>
                <w:rFonts w:ascii="Georgia" w:eastAsia="Arial Unicode MS" w:hAnsi="Georgia" w:cstheme="majorBidi"/>
              </w:rPr>
            </w:pPr>
            <w:r w:rsidRPr="00E843DC">
              <w:rPr>
                <w:rFonts w:ascii="Georgia" w:eastAsia="Arial Unicode MS" w:hAnsi="Georgia" w:cstheme="majorBidi" w:hint="cs"/>
                <w:rtl/>
              </w:rPr>
              <w:t>#</w:t>
            </w:r>
          </w:p>
        </w:tc>
        <w:tc>
          <w:tcPr>
            <w:tcW w:w="4820" w:type="dxa"/>
          </w:tcPr>
          <w:p w:rsidR="00BD52B0" w:rsidRPr="00E843DC" w:rsidRDefault="00BD52B0" w:rsidP="00BD52B0">
            <w:pPr>
              <w:pStyle w:val="NoSpacing"/>
              <w:ind w:right="-1150"/>
              <w:jc w:val="both"/>
              <w:rPr>
                <w:rFonts w:ascii="Georgia" w:eastAsia="Arial Unicode MS" w:hAnsi="Georgia" w:cstheme="majorBidi"/>
              </w:rPr>
            </w:pPr>
            <w:r w:rsidRPr="00E843DC">
              <w:rPr>
                <w:rFonts w:ascii="Georgia" w:eastAsia="Arial Unicode MS" w:hAnsi="Georgia" w:cstheme="majorBidi"/>
              </w:rPr>
              <w:t>Description</w:t>
            </w:r>
          </w:p>
        </w:tc>
        <w:tc>
          <w:tcPr>
            <w:tcW w:w="1276" w:type="dxa"/>
          </w:tcPr>
          <w:p w:rsidR="00BD52B0" w:rsidRPr="00E843DC" w:rsidRDefault="00BD52B0" w:rsidP="00BD52B0">
            <w:pPr>
              <w:pStyle w:val="NoSpacing"/>
              <w:ind w:right="-1150"/>
              <w:jc w:val="both"/>
              <w:rPr>
                <w:rFonts w:ascii="Georgia" w:eastAsia="Arial Unicode MS" w:hAnsi="Georgia" w:cstheme="majorBidi"/>
              </w:rPr>
            </w:pPr>
            <w:r w:rsidRPr="00E843DC">
              <w:rPr>
                <w:rFonts w:ascii="Georgia" w:eastAsia="Arial Unicode MS" w:hAnsi="Georgia" w:cstheme="majorBidi"/>
              </w:rPr>
              <w:t>Unit</w:t>
            </w:r>
          </w:p>
        </w:tc>
        <w:tc>
          <w:tcPr>
            <w:tcW w:w="1418" w:type="dxa"/>
          </w:tcPr>
          <w:p w:rsidR="00BD52B0" w:rsidRPr="00E843DC" w:rsidRDefault="00BD52B0" w:rsidP="00BD52B0">
            <w:pPr>
              <w:pStyle w:val="NoSpacing"/>
              <w:ind w:right="-1150"/>
              <w:jc w:val="both"/>
              <w:rPr>
                <w:rFonts w:ascii="Georgia" w:eastAsia="Arial Unicode MS" w:hAnsi="Georgia" w:cstheme="majorBidi"/>
              </w:rPr>
            </w:pPr>
            <w:r w:rsidRPr="00E843DC">
              <w:rPr>
                <w:rFonts w:ascii="Georgia" w:eastAsia="Arial Unicode MS" w:hAnsi="Georgia" w:cstheme="majorBidi"/>
              </w:rPr>
              <w:t>Quantity</w:t>
            </w:r>
          </w:p>
        </w:tc>
        <w:tc>
          <w:tcPr>
            <w:tcW w:w="1559" w:type="dxa"/>
          </w:tcPr>
          <w:p w:rsidR="00BD52B0" w:rsidRPr="00E843DC" w:rsidRDefault="00BD52B0" w:rsidP="00BD52B0">
            <w:pPr>
              <w:pStyle w:val="NoSpacing"/>
              <w:ind w:right="-1150"/>
              <w:jc w:val="both"/>
              <w:rPr>
                <w:rFonts w:ascii="Georgia" w:eastAsia="Arial Unicode MS" w:hAnsi="Georgia" w:cstheme="majorBidi"/>
              </w:rPr>
            </w:pPr>
            <w:r w:rsidRPr="00E843DC">
              <w:rPr>
                <w:rFonts w:ascii="Georgia" w:eastAsia="Arial Unicode MS" w:hAnsi="Georgia" w:cstheme="majorBidi"/>
              </w:rPr>
              <w:t>Unit Price</w:t>
            </w:r>
          </w:p>
        </w:tc>
        <w:tc>
          <w:tcPr>
            <w:tcW w:w="1276" w:type="dxa"/>
          </w:tcPr>
          <w:p w:rsidR="00BD52B0" w:rsidRPr="00E843DC" w:rsidRDefault="00BD52B0" w:rsidP="00BD52B0">
            <w:pPr>
              <w:pStyle w:val="NoSpacing"/>
              <w:ind w:right="-1150"/>
              <w:jc w:val="both"/>
              <w:rPr>
                <w:rFonts w:ascii="Georgia" w:eastAsia="Arial Unicode MS" w:hAnsi="Georgia" w:cstheme="majorBidi"/>
              </w:rPr>
            </w:pPr>
            <w:r w:rsidRPr="00E843DC">
              <w:rPr>
                <w:rFonts w:ascii="Georgia" w:eastAsia="Arial Unicode MS" w:hAnsi="Georgia" w:cstheme="majorBidi"/>
              </w:rPr>
              <w:t>Total Price</w:t>
            </w:r>
          </w:p>
        </w:tc>
      </w:tr>
      <w:tr w:rsidR="00BD52B0" w:rsidRPr="00E843DC" w:rsidTr="00BD52B0">
        <w:tc>
          <w:tcPr>
            <w:tcW w:w="791" w:type="dxa"/>
          </w:tcPr>
          <w:p w:rsidR="00BD52B0" w:rsidRPr="00E843DC" w:rsidRDefault="00BD52B0" w:rsidP="00BD52B0">
            <w:pPr>
              <w:pStyle w:val="NoSpacing"/>
              <w:ind w:right="-1150"/>
              <w:jc w:val="both"/>
              <w:rPr>
                <w:rFonts w:ascii="Georgia" w:eastAsia="Arial Unicode MS" w:hAnsi="Georgia" w:cstheme="majorBidi"/>
              </w:rPr>
            </w:pPr>
            <w:r w:rsidRPr="00E843DC">
              <w:rPr>
                <w:rFonts w:ascii="Georgia" w:eastAsia="Arial Unicode MS" w:hAnsi="Georgia" w:cstheme="majorBidi"/>
              </w:rPr>
              <w:t>1.</w:t>
            </w:r>
          </w:p>
        </w:tc>
        <w:tc>
          <w:tcPr>
            <w:tcW w:w="4820" w:type="dxa"/>
          </w:tcPr>
          <w:p w:rsidR="00BD52B0" w:rsidRPr="00E843DC" w:rsidRDefault="00BD52B0" w:rsidP="00ED4A34">
            <w:pPr>
              <w:pStyle w:val="NoSpacing"/>
              <w:ind w:right="-1150"/>
              <w:rPr>
                <w:rFonts w:ascii="Georgia" w:eastAsia="Arial Unicode MS" w:hAnsi="Georgia" w:cstheme="majorBidi"/>
              </w:rPr>
            </w:pPr>
            <w:r w:rsidRPr="00E843DC">
              <w:rPr>
                <w:rFonts w:ascii="Georgia" w:eastAsia="Arial Unicode MS" w:hAnsi="Georgia" w:cstheme="majorBidi"/>
              </w:rPr>
              <w:t xml:space="preserve">Ploughs for Farmers as per as per above </w:t>
            </w:r>
          </w:p>
          <w:p w:rsidR="00BD52B0" w:rsidRPr="00E843DC" w:rsidRDefault="00BD52B0" w:rsidP="00ED4A34">
            <w:pPr>
              <w:pStyle w:val="NoSpacing"/>
              <w:ind w:right="-1150"/>
              <w:rPr>
                <w:rFonts w:ascii="Georgia" w:eastAsia="Arial Unicode MS" w:hAnsi="Georgia" w:cstheme="majorBidi"/>
              </w:rPr>
            </w:pPr>
            <w:r w:rsidRPr="00E843DC">
              <w:rPr>
                <w:rFonts w:ascii="Georgia" w:eastAsia="Arial Unicode MS" w:hAnsi="Georgia" w:cstheme="majorBidi"/>
              </w:rPr>
              <w:t>Specifications</w:t>
            </w:r>
            <w:r w:rsidR="00ED4A34" w:rsidRPr="00E843DC">
              <w:rPr>
                <w:rFonts w:ascii="Georgia" w:eastAsia="Arial Unicode MS" w:hAnsi="Georgia" w:cstheme="majorBidi"/>
              </w:rPr>
              <w:t xml:space="preserve"> and below designs.</w:t>
            </w:r>
          </w:p>
        </w:tc>
        <w:tc>
          <w:tcPr>
            <w:tcW w:w="1276" w:type="dxa"/>
          </w:tcPr>
          <w:p w:rsidR="00BD52B0" w:rsidRPr="00E843DC" w:rsidRDefault="00BD52B0" w:rsidP="00BD52B0">
            <w:pPr>
              <w:pStyle w:val="NoSpacing"/>
              <w:ind w:right="-1150"/>
              <w:jc w:val="both"/>
              <w:rPr>
                <w:rFonts w:ascii="Georgia" w:eastAsia="Arial Unicode MS" w:hAnsi="Georgia" w:cstheme="majorBidi"/>
              </w:rPr>
            </w:pPr>
            <w:r w:rsidRPr="00E843DC">
              <w:rPr>
                <w:rFonts w:ascii="Georgia" w:eastAsia="Arial Unicode MS" w:hAnsi="Georgia" w:cstheme="majorBidi"/>
              </w:rPr>
              <w:t>PCs</w:t>
            </w:r>
          </w:p>
        </w:tc>
        <w:tc>
          <w:tcPr>
            <w:tcW w:w="1418" w:type="dxa"/>
          </w:tcPr>
          <w:p w:rsidR="00BD52B0" w:rsidRPr="00E843DC" w:rsidRDefault="00BD52B0" w:rsidP="00BD52B0">
            <w:pPr>
              <w:pStyle w:val="NoSpacing"/>
              <w:ind w:right="-1150"/>
              <w:jc w:val="both"/>
              <w:rPr>
                <w:rFonts w:ascii="Georgia" w:eastAsia="Arial Unicode MS" w:hAnsi="Georgia" w:cstheme="majorBidi"/>
              </w:rPr>
            </w:pPr>
            <w:r w:rsidRPr="00E843DC">
              <w:rPr>
                <w:rFonts w:ascii="Georgia" w:eastAsia="Arial Unicode MS" w:hAnsi="Georgia" w:cstheme="majorBidi"/>
              </w:rPr>
              <w:t>1000</w:t>
            </w:r>
          </w:p>
        </w:tc>
        <w:tc>
          <w:tcPr>
            <w:tcW w:w="1559" w:type="dxa"/>
          </w:tcPr>
          <w:p w:rsidR="00BD52B0" w:rsidRPr="00E843DC" w:rsidRDefault="00BD52B0" w:rsidP="00BD52B0">
            <w:pPr>
              <w:pStyle w:val="NoSpacing"/>
              <w:ind w:right="-1150"/>
              <w:jc w:val="both"/>
              <w:rPr>
                <w:rFonts w:ascii="Georgia" w:eastAsia="Arial Unicode MS" w:hAnsi="Georgia" w:cstheme="majorBidi"/>
              </w:rPr>
            </w:pPr>
          </w:p>
        </w:tc>
        <w:tc>
          <w:tcPr>
            <w:tcW w:w="1276" w:type="dxa"/>
          </w:tcPr>
          <w:p w:rsidR="00BD52B0" w:rsidRPr="00E843DC" w:rsidRDefault="00BD52B0" w:rsidP="00BD52B0">
            <w:pPr>
              <w:pStyle w:val="NoSpacing"/>
              <w:ind w:right="-1150"/>
              <w:jc w:val="both"/>
              <w:rPr>
                <w:rFonts w:ascii="Georgia" w:eastAsia="Arial Unicode MS" w:hAnsi="Georgia" w:cstheme="majorBidi"/>
              </w:rPr>
            </w:pPr>
          </w:p>
        </w:tc>
      </w:tr>
      <w:tr w:rsidR="00BD52B0" w:rsidRPr="00E843DC" w:rsidTr="00BD52B0">
        <w:tc>
          <w:tcPr>
            <w:tcW w:w="8305" w:type="dxa"/>
            <w:gridSpan w:val="4"/>
          </w:tcPr>
          <w:p w:rsidR="00BD52B0" w:rsidRPr="00E843DC" w:rsidRDefault="00BD52B0" w:rsidP="00BD52B0">
            <w:pPr>
              <w:pStyle w:val="NoSpacing"/>
              <w:ind w:right="-1150"/>
              <w:jc w:val="both"/>
              <w:rPr>
                <w:rFonts w:ascii="Georgia" w:eastAsia="Arial Unicode MS" w:hAnsi="Georgia" w:cstheme="majorBidi"/>
              </w:rPr>
            </w:pPr>
            <w:r w:rsidRPr="00E843DC">
              <w:rPr>
                <w:rFonts w:ascii="Georgia" w:eastAsia="Arial Unicode MS" w:hAnsi="Georgia" w:cstheme="majorBidi"/>
              </w:rPr>
              <w:t>VAT%</w:t>
            </w:r>
          </w:p>
        </w:tc>
        <w:tc>
          <w:tcPr>
            <w:tcW w:w="1559" w:type="dxa"/>
          </w:tcPr>
          <w:p w:rsidR="00BD52B0" w:rsidRPr="00E843DC" w:rsidRDefault="00BD52B0" w:rsidP="00BD52B0">
            <w:pPr>
              <w:pStyle w:val="NoSpacing"/>
              <w:ind w:right="-1150"/>
              <w:jc w:val="both"/>
              <w:rPr>
                <w:rFonts w:ascii="Georgia" w:eastAsia="Arial Unicode MS" w:hAnsi="Georgia" w:cstheme="majorBidi"/>
              </w:rPr>
            </w:pPr>
          </w:p>
        </w:tc>
        <w:tc>
          <w:tcPr>
            <w:tcW w:w="1276" w:type="dxa"/>
          </w:tcPr>
          <w:p w:rsidR="00BD52B0" w:rsidRPr="00E843DC" w:rsidRDefault="00BD52B0" w:rsidP="00BD52B0">
            <w:pPr>
              <w:pStyle w:val="NoSpacing"/>
              <w:ind w:right="-1150"/>
              <w:jc w:val="both"/>
              <w:rPr>
                <w:rFonts w:ascii="Georgia" w:eastAsia="Arial Unicode MS" w:hAnsi="Georgia" w:cstheme="majorBidi"/>
              </w:rPr>
            </w:pPr>
          </w:p>
        </w:tc>
      </w:tr>
      <w:tr w:rsidR="00BD52B0" w:rsidRPr="00E843DC" w:rsidTr="00BD52B0">
        <w:tc>
          <w:tcPr>
            <w:tcW w:w="8305" w:type="dxa"/>
            <w:gridSpan w:val="4"/>
          </w:tcPr>
          <w:p w:rsidR="00BD52B0" w:rsidRPr="00E843DC" w:rsidRDefault="00BD52B0" w:rsidP="00BD52B0">
            <w:pPr>
              <w:pStyle w:val="NoSpacing"/>
              <w:ind w:right="-1150"/>
              <w:jc w:val="both"/>
              <w:rPr>
                <w:rFonts w:ascii="Georgia" w:eastAsia="Arial Unicode MS" w:hAnsi="Georgia" w:cstheme="majorBidi"/>
              </w:rPr>
            </w:pPr>
            <w:r w:rsidRPr="00E843DC">
              <w:rPr>
                <w:rFonts w:ascii="Georgia" w:eastAsia="Arial Unicode MS" w:hAnsi="Georgia" w:cstheme="majorBidi"/>
              </w:rPr>
              <w:t>TOTAL</w:t>
            </w:r>
          </w:p>
        </w:tc>
        <w:tc>
          <w:tcPr>
            <w:tcW w:w="1559" w:type="dxa"/>
          </w:tcPr>
          <w:p w:rsidR="00BD52B0" w:rsidRPr="00E843DC" w:rsidRDefault="00BD52B0" w:rsidP="00BD52B0">
            <w:pPr>
              <w:pStyle w:val="NoSpacing"/>
              <w:ind w:right="-1150"/>
              <w:jc w:val="both"/>
              <w:rPr>
                <w:rFonts w:ascii="Georgia" w:eastAsia="Arial Unicode MS" w:hAnsi="Georgia" w:cstheme="majorBidi"/>
              </w:rPr>
            </w:pPr>
          </w:p>
        </w:tc>
        <w:tc>
          <w:tcPr>
            <w:tcW w:w="1276" w:type="dxa"/>
          </w:tcPr>
          <w:p w:rsidR="00BD52B0" w:rsidRPr="00E843DC" w:rsidRDefault="00BD52B0" w:rsidP="00BD52B0">
            <w:pPr>
              <w:pStyle w:val="NoSpacing"/>
              <w:ind w:right="-1150"/>
              <w:jc w:val="both"/>
              <w:rPr>
                <w:rFonts w:ascii="Georgia" w:eastAsia="Arial Unicode MS" w:hAnsi="Georgia" w:cstheme="majorBidi"/>
              </w:rPr>
            </w:pPr>
          </w:p>
        </w:tc>
      </w:tr>
    </w:tbl>
    <w:p w:rsidR="00BD52B0" w:rsidRPr="00E843DC" w:rsidRDefault="00BD52B0" w:rsidP="00BD52B0">
      <w:pPr>
        <w:pStyle w:val="NoSpacing"/>
        <w:ind w:left="-1080" w:right="-1150"/>
        <w:jc w:val="both"/>
        <w:rPr>
          <w:rFonts w:ascii="Georgia" w:eastAsia="Arial Unicode MS" w:hAnsi="Georgia" w:cstheme="majorBidi"/>
        </w:rPr>
      </w:pPr>
    </w:p>
    <w:p w:rsidR="00BD52B0" w:rsidRPr="00E843DC" w:rsidRDefault="00BD52B0" w:rsidP="00BD52B0">
      <w:pPr>
        <w:pStyle w:val="NoSpacing"/>
        <w:ind w:left="-990" w:right="-1150"/>
        <w:jc w:val="both"/>
        <w:rPr>
          <w:rFonts w:ascii="Georgia" w:hAnsi="Georgia"/>
          <w:lang w:val="en-GB"/>
        </w:rPr>
      </w:pPr>
    </w:p>
    <w:p w:rsidR="00BD52B0" w:rsidRPr="00E843DC" w:rsidRDefault="00BD52B0" w:rsidP="00BD52B0">
      <w:pPr>
        <w:pStyle w:val="NoSpacing"/>
        <w:bidi/>
        <w:ind w:left="-1080" w:right="-1080"/>
        <w:jc w:val="both"/>
        <w:rPr>
          <w:rFonts w:ascii="Georgia" w:hAnsi="Georgia" w:cstheme="majorBidi"/>
          <w:b/>
          <w:bCs/>
          <w:rtl/>
          <w:lang w:val="en-GB"/>
        </w:rPr>
      </w:pPr>
    </w:p>
    <w:p w:rsidR="00BD52B0" w:rsidRPr="00E843DC" w:rsidRDefault="00BD52B0" w:rsidP="00BD52B0">
      <w:pPr>
        <w:pStyle w:val="NoSpacing"/>
        <w:ind w:left="-1080" w:right="-1150"/>
        <w:jc w:val="both"/>
        <w:rPr>
          <w:rFonts w:ascii="Georgia" w:eastAsia="Arial Unicode MS" w:hAnsi="Georgia" w:cstheme="majorBidi"/>
          <w:u w:val="thick"/>
          <w:rtl/>
        </w:rPr>
      </w:pPr>
    </w:p>
    <w:p w:rsidR="00BD52B0" w:rsidRPr="00E843DC" w:rsidRDefault="00BD52B0" w:rsidP="00BD52B0">
      <w:pPr>
        <w:pStyle w:val="NoSpacing"/>
        <w:ind w:left="-1080" w:right="-1080"/>
        <w:jc w:val="both"/>
        <w:rPr>
          <w:rFonts w:ascii="Georgia" w:eastAsia="Arial Unicode MS" w:hAnsi="Georgia" w:cstheme="majorBidi"/>
          <w:u w:val="thick"/>
          <w:rtl/>
        </w:rPr>
      </w:pPr>
    </w:p>
    <w:p w:rsidR="00BD52B0" w:rsidRPr="00E843DC" w:rsidRDefault="00BD52B0" w:rsidP="00BD52B0">
      <w:pPr>
        <w:pStyle w:val="NoSpacing"/>
        <w:ind w:left="-1080" w:right="-1080"/>
        <w:jc w:val="both"/>
        <w:rPr>
          <w:rFonts w:ascii="Georgia" w:eastAsia="Arial Unicode MS" w:hAnsi="Georgia" w:cstheme="majorBidi"/>
        </w:rPr>
      </w:pPr>
    </w:p>
    <w:p w:rsidR="00BD52B0" w:rsidRPr="00E843DC" w:rsidRDefault="00BD52B0" w:rsidP="00BD52B0">
      <w:pPr>
        <w:pStyle w:val="NoSpacing"/>
        <w:ind w:left="-1080" w:right="-1080"/>
        <w:jc w:val="both"/>
        <w:rPr>
          <w:rFonts w:ascii="Georgia" w:eastAsia="Arial Unicode MS" w:hAnsi="Georgia" w:cstheme="majorBidi"/>
        </w:rPr>
      </w:pPr>
    </w:p>
    <w:p w:rsidR="00BD52B0" w:rsidRPr="00E843DC" w:rsidRDefault="00BD52B0" w:rsidP="00BD52B0">
      <w:pPr>
        <w:pStyle w:val="NoSpacing"/>
        <w:ind w:left="-1080" w:right="-1080"/>
        <w:jc w:val="both"/>
        <w:rPr>
          <w:rFonts w:ascii="Georgia" w:eastAsia="Arial Unicode MS" w:hAnsi="Georgia" w:cstheme="majorBidi"/>
        </w:rPr>
      </w:pPr>
    </w:p>
    <w:p w:rsidR="00BD52B0" w:rsidRPr="00E843DC" w:rsidRDefault="00BD52B0" w:rsidP="00BD52B0">
      <w:pPr>
        <w:pStyle w:val="NoSpacing"/>
        <w:ind w:left="-1080" w:right="-1080"/>
        <w:jc w:val="both"/>
        <w:rPr>
          <w:rFonts w:ascii="Georgia" w:eastAsia="Arial Unicode MS" w:hAnsi="Georgia" w:cstheme="majorBidi"/>
        </w:rPr>
      </w:pPr>
    </w:p>
    <w:p w:rsidR="00E115FB" w:rsidRPr="00E843DC" w:rsidRDefault="00E115FB" w:rsidP="00BD52B0">
      <w:pPr>
        <w:pStyle w:val="NoSpacing"/>
        <w:ind w:left="-1080" w:right="-1080"/>
        <w:jc w:val="both"/>
        <w:rPr>
          <w:rFonts w:ascii="Georgia" w:eastAsia="Arial Unicode MS" w:hAnsi="Georgia" w:cstheme="majorBidi"/>
        </w:rPr>
      </w:pPr>
    </w:p>
    <w:p w:rsidR="00E115FB" w:rsidRPr="00E843DC" w:rsidRDefault="00E115FB" w:rsidP="00BD52B0">
      <w:pPr>
        <w:pStyle w:val="NoSpacing"/>
        <w:ind w:left="-1080" w:right="-1080"/>
        <w:jc w:val="both"/>
        <w:rPr>
          <w:rFonts w:ascii="Georgia" w:eastAsia="Arial Unicode MS" w:hAnsi="Georgia" w:cstheme="majorBidi"/>
        </w:rPr>
      </w:pPr>
    </w:p>
    <w:p w:rsidR="00E115FB" w:rsidRPr="00E843DC" w:rsidRDefault="00E115FB" w:rsidP="00E115FB">
      <w:pPr>
        <w:pStyle w:val="NoSpacing"/>
        <w:ind w:left="-1080" w:right="-1150"/>
        <w:jc w:val="center"/>
        <w:rPr>
          <w:rFonts w:asciiTheme="majorBidi" w:hAnsiTheme="majorBidi" w:cstheme="majorBidi"/>
          <w:sz w:val="28"/>
          <w:szCs w:val="28"/>
          <w:lang w:val="en-GB"/>
        </w:rPr>
      </w:pPr>
      <w:r w:rsidRPr="00E843DC">
        <w:rPr>
          <w:rFonts w:asciiTheme="majorBidi" w:hAnsiTheme="majorBidi" w:cstheme="majorBidi"/>
          <w:noProof/>
          <w:sz w:val="28"/>
          <w:szCs w:val="28"/>
          <w:lang/>
        </w:rPr>
        <w:lastRenderedPageBreak/>
        <w:drawing>
          <wp:inline distT="0" distB="0" distL="0" distR="0" wp14:anchorId="1EBC455F" wp14:editId="37BE0D47">
            <wp:extent cx="3263212" cy="2252980"/>
            <wp:effectExtent l="0" t="0" r="0" b="0"/>
            <wp:docPr id="1" name="Picture 1" descr="C:\Users\hasssal\Desktop\New folder (3)\٢٠٢٢٠١١٢_١٢٥٠٢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ssal\Desktop\New folder (3)\٢٠٢٢٠١١٢_١٢٥٠٢١.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0124" cy="2264656"/>
                    </a:xfrm>
                    <a:prstGeom prst="rect">
                      <a:avLst/>
                    </a:prstGeom>
                    <a:noFill/>
                    <a:ln>
                      <a:noFill/>
                    </a:ln>
                  </pic:spPr>
                </pic:pic>
              </a:graphicData>
            </a:graphic>
          </wp:inline>
        </w:drawing>
      </w:r>
      <w:r w:rsidRPr="00E843DC">
        <w:rPr>
          <w:rFonts w:asciiTheme="majorBidi" w:hAnsiTheme="majorBidi" w:cstheme="majorBidi"/>
          <w:noProof/>
          <w:sz w:val="28"/>
          <w:szCs w:val="28"/>
        </w:rPr>
        <w:t xml:space="preserve">  </w:t>
      </w:r>
      <w:r w:rsidRPr="00E843DC">
        <w:rPr>
          <w:rFonts w:asciiTheme="majorBidi" w:hAnsiTheme="majorBidi" w:cstheme="majorBidi"/>
          <w:noProof/>
          <w:sz w:val="28"/>
          <w:szCs w:val="28"/>
          <w:lang/>
        </w:rPr>
        <w:drawing>
          <wp:inline distT="0" distB="0" distL="0" distR="0" wp14:anchorId="11102660" wp14:editId="339CF297">
            <wp:extent cx="3412431" cy="2260600"/>
            <wp:effectExtent l="0" t="0" r="0" b="6350"/>
            <wp:docPr id="2" name="Picture 2" descr="C:\Users\hasssal\Desktop\New folder (3)\٢٠٢٢٠١١٢_١٢٤٩٣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sssal\Desktop\New folder (3)\٢٠٢٢٠١١٢_١٢٤٩٣٧.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6014" cy="2276223"/>
                    </a:xfrm>
                    <a:prstGeom prst="rect">
                      <a:avLst/>
                    </a:prstGeom>
                    <a:noFill/>
                    <a:ln>
                      <a:noFill/>
                    </a:ln>
                  </pic:spPr>
                </pic:pic>
              </a:graphicData>
            </a:graphic>
          </wp:inline>
        </w:drawing>
      </w:r>
    </w:p>
    <w:p w:rsidR="00E115FB" w:rsidRPr="00E843DC" w:rsidRDefault="00E115FB" w:rsidP="00E115FB">
      <w:pPr>
        <w:pStyle w:val="NoSpacing"/>
        <w:ind w:left="-1080" w:right="-1150"/>
        <w:jc w:val="center"/>
        <w:rPr>
          <w:rFonts w:asciiTheme="majorBidi" w:hAnsiTheme="majorBidi" w:cstheme="majorBidi"/>
          <w:sz w:val="28"/>
          <w:szCs w:val="28"/>
          <w:lang w:val="en-GB"/>
        </w:rPr>
      </w:pPr>
      <w:r w:rsidRPr="00E843DC">
        <w:rPr>
          <w:rFonts w:asciiTheme="majorBidi" w:hAnsiTheme="majorBidi" w:cstheme="majorBidi"/>
          <w:sz w:val="28"/>
          <w:szCs w:val="28"/>
          <w:lang w:val="en-GB"/>
        </w:rPr>
        <w:t xml:space="preserve">  </w:t>
      </w:r>
    </w:p>
    <w:p w:rsidR="00E115FB" w:rsidRPr="00E843DC" w:rsidRDefault="00E115FB" w:rsidP="00E115FB">
      <w:pPr>
        <w:pStyle w:val="NoSpacing"/>
        <w:ind w:left="-1080" w:right="-1150"/>
        <w:jc w:val="center"/>
        <w:rPr>
          <w:rFonts w:asciiTheme="majorBidi" w:hAnsiTheme="majorBidi" w:cstheme="majorBidi"/>
          <w:sz w:val="28"/>
          <w:szCs w:val="28"/>
          <w:lang w:val="en-GB"/>
        </w:rPr>
      </w:pPr>
      <w:r w:rsidRPr="00E843DC">
        <w:rPr>
          <w:rFonts w:asciiTheme="majorBidi" w:hAnsiTheme="majorBidi" w:cstheme="majorBidi"/>
          <w:noProof/>
          <w:sz w:val="28"/>
          <w:szCs w:val="28"/>
          <w:lang/>
        </w:rPr>
        <w:drawing>
          <wp:inline distT="0" distB="0" distL="0" distR="0" wp14:anchorId="611E2476" wp14:editId="5C69BCD9">
            <wp:extent cx="4223304" cy="3168650"/>
            <wp:effectExtent l="0" t="0" r="6350" b="0"/>
            <wp:docPr id="3" name="Picture 3" descr="C:\Users\hasssal\Desktop\New folder (3)\٢٠٢٢٠١١٢_١٢٤٩٤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sssal\Desktop\New folder (3)\٢٠٢٢٠١١٢_١٢٤٩٤٩.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0881" cy="3174335"/>
                    </a:xfrm>
                    <a:prstGeom prst="rect">
                      <a:avLst/>
                    </a:prstGeom>
                    <a:noFill/>
                    <a:ln>
                      <a:noFill/>
                    </a:ln>
                  </pic:spPr>
                </pic:pic>
              </a:graphicData>
            </a:graphic>
          </wp:inline>
        </w:drawing>
      </w:r>
    </w:p>
    <w:p w:rsidR="00E115FB" w:rsidRPr="00E843DC" w:rsidRDefault="00E115FB" w:rsidP="00BD52B0">
      <w:pPr>
        <w:pStyle w:val="NoSpacing"/>
        <w:ind w:left="-1080" w:right="-1080"/>
        <w:jc w:val="both"/>
        <w:rPr>
          <w:rFonts w:ascii="Georgia" w:eastAsia="Arial Unicode MS" w:hAnsi="Georgia" w:cstheme="majorBidi"/>
        </w:rPr>
      </w:pPr>
    </w:p>
    <w:p w:rsidR="00E115FB" w:rsidRPr="00E843DC" w:rsidRDefault="00E115FB" w:rsidP="00BD52B0">
      <w:pPr>
        <w:pStyle w:val="NoSpacing"/>
        <w:ind w:left="-1080" w:right="-1080"/>
        <w:jc w:val="both"/>
        <w:rPr>
          <w:rFonts w:ascii="Georgia" w:eastAsia="Arial Unicode MS" w:hAnsi="Georgia" w:cstheme="majorBidi"/>
        </w:rPr>
      </w:pPr>
    </w:p>
    <w:p w:rsidR="00E115FB" w:rsidRPr="00E843DC" w:rsidRDefault="00E115FB" w:rsidP="00E115FB">
      <w:pPr>
        <w:pStyle w:val="NoSpacing"/>
        <w:numPr>
          <w:ilvl w:val="0"/>
          <w:numId w:val="45"/>
        </w:numPr>
        <w:ind w:right="-1080"/>
        <w:jc w:val="both"/>
        <w:rPr>
          <w:rFonts w:ascii="Georgia" w:eastAsia="Arial Unicode MS" w:hAnsi="Georgia" w:cstheme="majorBidi"/>
        </w:rPr>
      </w:pPr>
      <w:r w:rsidRPr="00E843DC">
        <w:rPr>
          <w:rFonts w:ascii="Georgia" w:eastAsia="Arial Unicode MS" w:hAnsi="Georgia" w:cstheme="majorBidi"/>
        </w:rPr>
        <w:t xml:space="preserve">please attach designs and pictures for the product you provide in case it’s different than the above design </w:t>
      </w:r>
    </w:p>
    <w:p w:rsidR="00E115FB" w:rsidRPr="00E843DC" w:rsidRDefault="00E115FB" w:rsidP="00BD52B0">
      <w:pPr>
        <w:pStyle w:val="NoSpacing"/>
        <w:ind w:left="-1080" w:right="-1080"/>
        <w:jc w:val="both"/>
        <w:rPr>
          <w:rFonts w:ascii="Georgia" w:eastAsia="Arial Unicode MS" w:hAnsi="Georgia" w:cstheme="majorBidi"/>
        </w:rPr>
      </w:pPr>
    </w:p>
    <w:p w:rsidR="00E115FB" w:rsidRPr="00E843DC" w:rsidRDefault="00E115FB" w:rsidP="00BD52B0">
      <w:pPr>
        <w:pStyle w:val="NoSpacing"/>
        <w:ind w:left="-1080" w:right="-1080"/>
        <w:jc w:val="both"/>
        <w:rPr>
          <w:rFonts w:ascii="Georgia" w:eastAsia="Arial Unicode MS" w:hAnsi="Georgia" w:cstheme="majorBidi"/>
        </w:rPr>
      </w:pPr>
    </w:p>
    <w:p w:rsidR="00E115FB" w:rsidRPr="00E843DC" w:rsidRDefault="00E115FB" w:rsidP="00BD52B0">
      <w:pPr>
        <w:pStyle w:val="NoSpacing"/>
        <w:ind w:left="-1080" w:right="-1080"/>
        <w:jc w:val="both"/>
        <w:rPr>
          <w:rFonts w:ascii="Georgia" w:eastAsia="Arial Unicode MS" w:hAnsi="Georgia" w:cstheme="majorBidi"/>
        </w:rPr>
      </w:pPr>
    </w:p>
    <w:p w:rsidR="00E115FB" w:rsidRPr="00E843DC" w:rsidRDefault="00E115FB" w:rsidP="00BD52B0">
      <w:pPr>
        <w:pStyle w:val="NoSpacing"/>
        <w:ind w:left="-1080" w:right="-1080"/>
        <w:jc w:val="both"/>
        <w:rPr>
          <w:rFonts w:ascii="Georgia" w:eastAsia="Arial Unicode MS" w:hAnsi="Georgia" w:cstheme="majorBidi"/>
        </w:rPr>
      </w:pPr>
    </w:p>
    <w:p w:rsidR="00E115FB" w:rsidRPr="00E843DC" w:rsidRDefault="00E115FB" w:rsidP="00BD52B0">
      <w:pPr>
        <w:pStyle w:val="NoSpacing"/>
        <w:ind w:left="-1080" w:right="-1080"/>
        <w:jc w:val="both"/>
        <w:rPr>
          <w:rFonts w:ascii="Georgia" w:eastAsia="Arial Unicode MS" w:hAnsi="Georgia" w:cstheme="majorBidi"/>
        </w:rPr>
      </w:pPr>
    </w:p>
    <w:p w:rsidR="00E115FB" w:rsidRPr="00E843DC" w:rsidRDefault="00E115FB" w:rsidP="00BD52B0">
      <w:pPr>
        <w:pStyle w:val="NoSpacing"/>
        <w:ind w:left="-1080" w:right="-1080"/>
        <w:jc w:val="both"/>
        <w:rPr>
          <w:rFonts w:ascii="Georgia" w:eastAsia="Arial Unicode MS" w:hAnsi="Georgia" w:cstheme="majorBidi"/>
        </w:rPr>
      </w:pPr>
    </w:p>
    <w:p w:rsidR="00E115FB" w:rsidRPr="00E843DC" w:rsidRDefault="00E115FB" w:rsidP="00BD52B0">
      <w:pPr>
        <w:pStyle w:val="NoSpacing"/>
        <w:ind w:left="-1080" w:right="-1080"/>
        <w:jc w:val="both"/>
        <w:rPr>
          <w:rFonts w:ascii="Georgia" w:eastAsia="Arial Unicode MS" w:hAnsi="Georgia" w:cstheme="majorBidi"/>
        </w:rPr>
      </w:pPr>
    </w:p>
    <w:p w:rsidR="00E115FB" w:rsidRPr="00E843DC" w:rsidRDefault="00E115FB" w:rsidP="00BD52B0">
      <w:pPr>
        <w:pStyle w:val="NoSpacing"/>
        <w:ind w:left="-1080" w:right="-1080"/>
        <w:jc w:val="both"/>
        <w:rPr>
          <w:rFonts w:ascii="Georgia" w:eastAsia="Arial Unicode MS" w:hAnsi="Georgia" w:cstheme="majorBidi"/>
        </w:rPr>
      </w:pPr>
    </w:p>
    <w:p w:rsidR="00E115FB" w:rsidRPr="00E843DC" w:rsidRDefault="00E115FB" w:rsidP="00BD52B0">
      <w:pPr>
        <w:pStyle w:val="NoSpacing"/>
        <w:ind w:left="-1080" w:right="-1080"/>
        <w:jc w:val="both"/>
        <w:rPr>
          <w:rFonts w:ascii="Georgia" w:eastAsia="Arial Unicode MS" w:hAnsi="Georgia" w:cstheme="majorBidi"/>
        </w:rPr>
      </w:pPr>
    </w:p>
    <w:p w:rsidR="00E115FB" w:rsidRPr="00E843DC" w:rsidRDefault="00E115FB" w:rsidP="00BD52B0">
      <w:pPr>
        <w:pStyle w:val="NoSpacing"/>
        <w:ind w:left="-1080" w:right="-1080"/>
        <w:jc w:val="both"/>
        <w:rPr>
          <w:rFonts w:ascii="Georgia" w:eastAsia="Arial Unicode MS" w:hAnsi="Georgia" w:cstheme="majorBidi"/>
        </w:rPr>
      </w:pPr>
    </w:p>
    <w:p w:rsidR="00E115FB" w:rsidRPr="00E843DC" w:rsidRDefault="00E115FB" w:rsidP="00BD52B0">
      <w:pPr>
        <w:pStyle w:val="NoSpacing"/>
        <w:ind w:left="-1080" w:right="-1080"/>
        <w:jc w:val="both"/>
        <w:rPr>
          <w:rFonts w:ascii="Georgia" w:eastAsia="Arial Unicode MS" w:hAnsi="Georgia" w:cstheme="majorBidi"/>
        </w:rPr>
      </w:pPr>
    </w:p>
    <w:p w:rsidR="00BD52B0" w:rsidRPr="00E843DC" w:rsidRDefault="00BD52B0" w:rsidP="00E115FB">
      <w:pPr>
        <w:pStyle w:val="NoSpacing"/>
        <w:ind w:right="-1080"/>
        <w:jc w:val="both"/>
        <w:rPr>
          <w:rFonts w:ascii="Georgia" w:hAnsi="Georgia" w:cstheme="majorBidi"/>
        </w:rPr>
      </w:pPr>
    </w:p>
    <w:p w:rsidR="00BD52B0" w:rsidRPr="00E843DC" w:rsidRDefault="00BD52B0" w:rsidP="00BD52B0">
      <w:pPr>
        <w:pStyle w:val="NoSpacing"/>
        <w:ind w:left="-1080" w:right="-1080"/>
        <w:jc w:val="both"/>
        <w:rPr>
          <w:rFonts w:ascii="Georgia" w:hAnsi="Georgia" w:cstheme="majorBidi"/>
        </w:rPr>
      </w:pPr>
    </w:p>
    <w:p w:rsidR="00BD52B0" w:rsidRPr="00E843DC" w:rsidRDefault="00BD52B0" w:rsidP="00BD52B0">
      <w:pPr>
        <w:pStyle w:val="NoSpacing"/>
        <w:ind w:left="-1080" w:right="-1080"/>
        <w:jc w:val="both"/>
        <w:rPr>
          <w:rFonts w:ascii="Georgia" w:hAnsi="Georgia" w:cstheme="majorBidi"/>
        </w:rPr>
      </w:pPr>
    </w:p>
    <w:p w:rsidR="00BD52B0" w:rsidRPr="00E843DC" w:rsidRDefault="00BD52B0" w:rsidP="00BD52B0">
      <w:pPr>
        <w:pStyle w:val="NoSpacing"/>
        <w:ind w:left="-1080" w:right="-1080"/>
        <w:jc w:val="both"/>
        <w:rPr>
          <w:rFonts w:ascii="Georgia" w:hAnsi="Georgia" w:cstheme="majorBidi"/>
        </w:rPr>
      </w:pPr>
    </w:p>
    <w:p w:rsidR="00BD52B0" w:rsidRPr="00E843DC" w:rsidRDefault="00BD52B0" w:rsidP="00BD52B0">
      <w:pPr>
        <w:pStyle w:val="NoSpacing"/>
        <w:ind w:left="-1080" w:right="-1080"/>
        <w:jc w:val="both"/>
        <w:rPr>
          <w:rFonts w:ascii="Georgia" w:hAnsi="Georgia" w:cstheme="majorBidi"/>
        </w:rPr>
      </w:pPr>
    </w:p>
    <w:p w:rsidR="00C4716C" w:rsidRPr="00E843DC" w:rsidRDefault="00C4716C" w:rsidP="00532470">
      <w:pPr>
        <w:pStyle w:val="ListParagraph"/>
        <w:spacing w:after="0" w:line="240" w:lineRule="auto"/>
        <w:ind w:left="360"/>
        <w:rPr>
          <w:b/>
          <w:bCs/>
          <w:color w:val="FF0000"/>
          <w:rtl/>
        </w:rPr>
      </w:pPr>
    </w:p>
    <w:p w:rsidR="00C4716C" w:rsidRPr="00E843DC" w:rsidRDefault="00C4716C" w:rsidP="00532470">
      <w:pPr>
        <w:pStyle w:val="ListParagraph"/>
        <w:spacing w:after="0" w:line="240" w:lineRule="auto"/>
        <w:ind w:left="360"/>
        <w:rPr>
          <w:b/>
          <w:bCs/>
          <w:color w:val="FF0000"/>
        </w:rPr>
      </w:pPr>
    </w:p>
    <w:p w:rsidR="004A2C31" w:rsidRPr="00E843DC" w:rsidRDefault="002C1B48" w:rsidP="004A2C31">
      <w:pPr>
        <w:tabs>
          <w:tab w:val="left" w:pos="5121"/>
        </w:tabs>
        <w:jc w:val="right"/>
        <w:rPr>
          <w:b/>
          <w:bCs/>
        </w:rPr>
      </w:pPr>
      <w:r w:rsidRPr="00E843DC">
        <w:rPr>
          <w:b/>
          <w:bCs/>
          <w:rtl/>
        </w:rPr>
        <w:t>ثالثاً: التكاليف وزمن تسليم الخدمة بالموقع وتفاصيل المورد:</w:t>
      </w:r>
    </w:p>
    <w:p w:rsidR="002C1B48" w:rsidRPr="00E843DC" w:rsidRDefault="002C1B48" w:rsidP="00883B66">
      <w:pPr>
        <w:tabs>
          <w:tab w:val="left" w:pos="5121"/>
        </w:tabs>
        <w:bidi/>
        <w:jc w:val="right"/>
        <w:rPr>
          <w:b/>
          <w:bCs/>
        </w:rPr>
      </w:pPr>
      <w:r w:rsidRPr="00E843DC">
        <w:rPr>
          <w:b/>
          <w:bCs/>
          <w:rtl/>
        </w:rPr>
        <w:t>المبلغ الكلي بالارقام</w:t>
      </w:r>
      <w:r w:rsidR="00883B66" w:rsidRPr="00E843DC">
        <w:rPr>
          <w:b/>
          <w:bCs/>
        </w:rPr>
        <w:t xml:space="preserve"> </w:t>
      </w:r>
      <w:r w:rsidR="00883B66" w:rsidRPr="00E843DC">
        <w:rPr>
          <w:rFonts w:hint="cs"/>
          <w:b/>
          <w:bCs/>
          <w:rtl/>
        </w:rPr>
        <w:t xml:space="preserve"> بالجنيه السودانى </w:t>
      </w:r>
      <w:r w:rsidRPr="00E843DC">
        <w:rPr>
          <w:b/>
          <w:bCs/>
          <w:rtl/>
        </w:rPr>
        <w:t>:...............................................................................</w:t>
      </w:r>
      <w:r w:rsidR="00883B66" w:rsidRPr="00E843DC">
        <w:rPr>
          <w:b/>
          <w:bCs/>
          <w:rtl/>
        </w:rPr>
        <w:t>....................</w:t>
      </w:r>
    </w:p>
    <w:p w:rsidR="002C1B48" w:rsidRPr="00E843DC" w:rsidRDefault="00883B66" w:rsidP="00883B66">
      <w:pPr>
        <w:tabs>
          <w:tab w:val="left" w:pos="5121"/>
        </w:tabs>
        <w:bidi/>
        <w:rPr>
          <w:b/>
          <w:bCs/>
          <w:rtl/>
        </w:rPr>
      </w:pPr>
      <w:r w:rsidRPr="00E843DC">
        <w:rPr>
          <w:rFonts w:hint="cs"/>
          <w:b/>
          <w:bCs/>
          <w:rtl/>
        </w:rPr>
        <w:t>المبلغ الكلى بالجنيه بالحروف</w:t>
      </w:r>
      <w:r w:rsidR="002C1B48" w:rsidRPr="00E843DC">
        <w:rPr>
          <w:b/>
          <w:bCs/>
          <w:rtl/>
        </w:rPr>
        <w:t>...............</w:t>
      </w:r>
      <w:r w:rsidR="001801CA" w:rsidRPr="00E843DC">
        <w:rPr>
          <w:b/>
          <w:bCs/>
          <w:rtl/>
        </w:rPr>
        <w:t>.......</w:t>
      </w:r>
      <w:r w:rsidR="002C1B48" w:rsidRPr="00E843DC">
        <w:rPr>
          <w:b/>
          <w:bCs/>
          <w:rtl/>
        </w:rPr>
        <w:t>...........</w:t>
      </w:r>
      <w:r w:rsidR="007A7C5C" w:rsidRPr="00E843DC">
        <w:rPr>
          <w:rFonts w:hint="cs"/>
          <w:b/>
          <w:bCs/>
          <w:rtl/>
        </w:rPr>
        <w:t>..............</w:t>
      </w:r>
      <w:r w:rsidR="002C1B48" w:rsidRPr="00E843DC">
        <w:rPr>
          <w:b/>
          <w:bCs/>
        </w:rPr>
        <w:t>....................................</w:t>
      </w:r>
      <w:r w:rsidRPr="00E843DC">
        <w:rPr>
          <w:rFonts w:hint="cs"/>
          <w:b/>
          <w:bCs/>
          <w:rtl/>
        </w:rPr>
        <w:t>.....</w:t>
      </w:r>
      <w:r w:rsidR="002C1B48" w:rsidRPr="00E843DC">
        <w:rPr>
          <w:b/>
          <w:bCs/>
        </w:rPr>
        <w:t>............................</w:t>
      </w:r>
      <w:r w:rsidR="002C1B48" w:rsidRPr="00E843DC">
        <w:rPr>
          <w:b/>
          <w:bCs/>
          <w:rtl/>
        </w:rPr>
        <w:t xml:space="preserve"> </w:t>
      </w:r>
    </w:p>
    <w:p w:rsidR="00E27601" w:rsidRPr="00E843DC" w:rsidRDefault="00E27601" w:rsidP="00532470">
      <w:pPr>
        <w:tabs>
          <w:tab w:val="left" w:pos="5121"/>
        </w:tabs>
        <w:jc w:val="right"/>
        <w:rPr>
          <w:b/>
          <w:bCs/>
          <w:rtl/>
        </w:rPr>
      </w:pPr>
      <w:r w:rsidRPr="00E843DC">
        <w:rPr>
          <w:b/>
          <w:bCs/>
          <w:rtl/>
        </w:rPr>
        <w:t>ال</w:t>
      </w:r>
      <w:r w:rsidR="002C1B48" w:rsidRPr="00E843DC">
        <w:rPr>
          <w:b/>
          <w:bCs/>
          <w:rtl/>
        </w:rPr>
        <w:t>زمن</w:t>
      </w:r>
      <w:r w:rsidRPr="00E843DC">
        <w:rPr>
          <w:b/>
          <w:bCs/>
          <w:rtl/>
        </w:rPr>
        <w:t xml:space="preserve"> المقدر</w:t>
      </w:r>
      <w:r w:rsidR="002C1B48" w:rsidRPr="00E843DC">
        <w:rPr>
          <w:b/>
          <w:bCs/>
          <w:rtl/>
        </w:rPr>
        <w:t xml:space="preserve"> </w:t>
      </w:r>
      <w:r w:rsidRPr="00E843DC">
        <w:rPr>
          <w:b/>
          <w:bCs/>
          <w:rtl/>
        </w:rPr>
        <w:t>لأنجاز واكمال و</w:t>
      </w:r>
      <w:r w:rsidR="002C1B48" w:rsidRPr="00E843DC">
        <w:rPr>
          <w:b/>
          <w:bCs/>
          <w:rtl/>
        </w:rPr>
        <w:t>تسليم الخدمة بالموقع:</w:t>
      </w:r>
      <w:r w:rsidRPr="00E843DC">
        <w:rPr>
          <w:b/>
          <w:bCs/>
          <w:rtl/>
        </w:rPr>
        <w:t xml:space="preserve"> </w:t>
      </w:r>
      <w:r w:rsidR="00883B66" w:rsidRPr="00E843DC">
        <w:rPr>
          <w:rFonts w:hint="cs"/>
          <w:b/>
          <w:bCs/>
          <w:rtl/>
        </w:rPr>
        <w:t>......................................................................................</w:t>
      </w:r>
    </w:p>
    <w:p w:rsidR="002C1B48" w:rsidRPr="00E843DC" w:rsidRDefault="002C1B48" w:rsidP="00532470">
      <w:pPr>
        <w:tabs>
          <w:tab w:val="left" w:pos="5121"/>
        </w:tabs>
        <w:jc w:val="right"/>
        <w:rPr>
          <w:b/>
          <w:bCs/>
          <w:rtl/>
        </w:rPr>
      </w:pPr>
      <w:r w:rsidRPr="00E843DC">
        <w:rPr>
          <w:b/>
          <w:bCs/>
          <w:rtl/>
        </w:rPr>
        <w:t>اسم الشركة / المورد:.............................................................................................................</w:t>
      </w:r>
      <w:r w:rsidR="00711D16" w:rsidRPr="00E843DC">
        <w:rPr>
          <w:b/>
          <w:bCs/>
          <w:rtl/>
        </w:rPr>
        <w:t>..</w:t>
      </w:r>
      <w:r w:rsidR="00883B66" w:rsidRPr="00E843DC">
        <w:rPr>
          <w:rFonts w:hint="cs"/>
          <w:b/>
          <w:bCs/>
          <w:rtl/>
        </w:rPr>
        <w:t>...........</w:t>
      </w:r>
    </w:p>
    <w:p w:rsidR="002C1B48" w:rsidRPr="00E843DC" w:rsidRDefault="002C1B48" w:rsidP="00532470">
      <w:pPr>
        <w:tabs>
          <w:tab w:val="left" w:pos="5121"/>
        </w:tabs>
        <w:jc w:val="right"/>
        <w:rPr>
          <w:b/>
          <w:bCs/>
          <w:rtl/>
        </w:rPr>
      </w:pPr>
      <w:r w:rsidRPr="00E843DC">
        <w:rPr>
          <w:b/>
          <w:bCs/>
          <w:rtl/>
        </w:rPr>
        <w:t>العنوان:...............................................................................................................................</w:t>
      </w:r>
      <w:r w:rsidR="00883B66" w:rsidRPr="00E843DC">
        <w:rPr>
          <w:rFonts w:hint="cs"/>
          <w:b/>
          <w:bCs/>
          <w:rtl/>
        </w:rPr>
        <w:t>...........</w:t>
      </w:r>
    </w:p>
    <w:p w:rsidR="002C1B48" w:rsidRPr="00E843DC" w:rsidRDefault="002C1B48" w:rsidP="00532470">
      <w:pPr>
        <w:tabs>
          <w:tab w:val="left" w:pos="5121"/>
        </w:tabs>
        <w:jc w:val="right"/>
        <w:rPr>
          <w:b/>
          <w:bCs/>
          <w:rtl/>
        </w:rPr>
      </w:pPr>
      <w:r w:rsidRPr="00E843DC">
        <w:rPr>
          <w:b/>
          <w:bCs/>
          <w:rtl/>
        </w:rPr>
        <w:t>اسم من ينوب عن الشركة:.......................................................................................................</w:t>
      </w:r>
      <w:r w:rsidR="00711D16" w:rsidRPr="00E843DC">
        <w:rPr>
          <w:b/>
          <w:bCs/>
          <w:rtl/>
        </w:rPr>
        <w:t>...</w:t>
      </w:r>
      <w:r w:rsidR="00883B66" w:rsidRPr="00E843DC">
        <w:rPr>
          <w:rFonts w:hint="cs"/>
          <w:b/>
          <w:bCs/>
          <w:rtl/>
        </w:rPr>
        <w:t>..........</w:t>
      </w:r>
    </w:p>
    <w:p w:rsidR="002C1B48" w:rsidRPr="00E843DC" w:rsidRDefault="002C1B48" w:rsidP="00532470">
      <w:pPr>
        <w:tabs>
          <w:tab w:val="left" w:pos="5121"/>
        </w:tabs>
        <w:jc w:val="right"/>
        <w:rPr>
          <w:b/>
          <w:bCs/>
          <w:rtl/>
        </w:rPr>
      </w:pPr>
      <w:r w:rsidRPr="00E843DC">
        <w:rPr>
          <w:b/>
          <w:bCs/>
          <w:rtl/>
        </w:rPr>
        <w:t>الوظيفة:..............................................................................................................................</w:t>
      </w:r>
      <w:r w:rsidR="00711D16" w:rsidRPr="00E843DC">
        <w:rPr>
          <w:b/>
          <w:bCs/>
          <w:rtl/>
        </w:rPr>
        <w:t>.</w:t>
      </w:r>
      <w:r w:rsidR="00883B66" w:rsidRPr="00E843DC">
        <w:rPr>
          <w:rFonts w:hint="cs"/>
          <w:b/>
          <w:bCs/>
          <w:rtl/>
        </w:rPr>
        <w:t>..........</w:t>
      </w:r>
    </w:p>
    <w:p w:rsidR="002C1B48" w:rsidRPr="00E843DC" w:rsidRDefault="002C1B48" w:rsidP="00532470">
      <w:pPr>
        <w:tabs>
          <w:tab w:val="left" w:pos="5121"/>
        </w:tabs>
        <w:jc w:val="right"/>
        <w:rPr>
          <w:b/>
          <w:bCs/>
          <w:rtl/>
        </w:rPr>
      </w:pPr>
      <w:r w:rsidRPr="00E843DC">
        <w:rPr>
          <w:b/>
          <w:bCs/>
          <w:rtl/>
        </w:rPr>
        <w:t>التوقيع:.............................................................................................................................</w:t>
      </w:r>
      <w:r w:rsidR="00711D16" w:rsidRPr="00E843DC">
        <w:rPr>
          <w:b/>
          <w:bCs/>
          <w:rtl/>
        </w:rPr>
        <w:t>..</w:t>
      </w:r>
      <w:r w:rsidR="00883B66" w:rsidRPr="00E843DC">
        <w:rPr>
          <w:rFonts w:hint="cs"/>
          <w:b/>
          <w:bCs/>
          <w:rtl/>
        </w:rPr>
        <w:t>...........</w:t>
      </w:r>
    </w:p>
    <w:p w:rsidR="002C1B48" w:rsidRPr="00E843DC" w:rsidRDefault="002C1B48" w:rsidP="00532470">
      <w:pPr>
        <w:tabs>
          <w:tab w:val="left" w:pos="5121"/>
        </w:tabs>
        <w:jc w:val="right"/>
        <w:rPr>
          <w:b/>
          <w:bCs/>
          <w:rtl/>
        </w:rPr>
      </w:pPr>
      <w:r w:rsidRPr="00E843DC">
        <w:rPr>
          <w:b/>
          <w:bCs/>
          <w:rtl/>
        </w:rPr>
        <w:t>الختم:...............................................................................................................................</w:t>
      </w:r>
      <w:r w:rsidR="00711D16" w:rsidRPr="00E843DC">
        <w:rPr>
          <w:b/>
          <w:bCs/>
          <w:rtl/>
        </w:rPr>
        <w:t>..</w:t>
      </w:r>
      <w:r w:rsidR="00883B66" w:rsidRPr="00E843DC">
        <w:rPr>
          <w:rFonts w:hint="cs"/>
          <w:b/>
          <w:bCs/>
          <w:rtl/>
        </w:rPr>
        <w:t>...........</w:t>
      </w:r>
    </w:p>
    <w:p w:rsidR="002C1B48" w:rsidRPr="00E843DC" w:rsidRDefault="002C1B48" w:rsidP="00532470">
      <w:pPr>
        <w:tabs>
          <w:tab w:val="left" w:pos="5121"/>
        </w:tabs>
        <w:jc w:val="right"/>
        <w:rPr>
          <w:b/>
          <w:bCs/>
          <w:rtl/>
        </w:rPr>
      </w:pPr>
      <w:r w:rsidRPr="00E843DC">
        <w:rPr>
          <w:b/>
          <w:bCs/>
          <w:rtl/>
        </w:rPr>
        <w:t>البريد الالكترونى:..................................................................................................................</w:t>
      </w:r>
      <w:r w:rsidR="00711D16" w:rsidRPr="00E843DC">
        <w:rPr>
          <w:b/>
          <w:bCs/>
          <w:rtl/>
        </w:rPr>
        <w:t>..</w:t>
      </w:r>
      <w:r w:rsidR="00883B66" w:rsidRPr="00E843DC">
        <w:rPr>
          <w:rFonts w:hint="cs"/>
          <w:b/>
          <w:bCs/>
          <w:rtl/>
        </w:rPr>
        <w:t>..........</w:t>
      </w:r>
    </w:p>
    <w:p w:rsidR="002C1B48" w:rsidRPr="00E843DC" w:rsidRDefault="002C1B48" w:rsidP="00532470">
      <w:pPr>
        <w:tabs>
          <w:tab w:val="left" w:pos="5121"/>
        </w:tabs>
        <w:jc w:val="right"/>
        <w:rPr>
          <w:b/>
          <w:bCs/>
          <w:rtl/>
        </w:rPr>
      </w:pPr>
      <w:r w:rsidRPr="00E843DC">
        <w:rPr>
          <w:b/>
          <w:bCs/>
          <w:rtl/>
        </w:rPr>
        <w:t>الهاتف:..............................................................................................................................</w:t>
      </w:r>
      <w:r w:rsidR="00711D16" w:rsidRPr="00E843DC">
        <w:rPr>
          <w:b/>
          <w:bCs/>
          <w:rtl/>
        </w:rPr>
        <w:t>..</w:t>
      </w:r>
      <w:r w:rsidR="00883B66" w:rsidRPr="00E843DC">
        <w:rPr>
          <w:rFonts w:hint="cs"/>
          <w:b/>
          <w:bCs/>
          <w:rtl/>
        </w:rPr>
        <w:t>..........</w:t>
      </w:r>
    </w:p>
    <w:p w:rsidR="001E24A8" w:rsidRPr="00E843DC" w:rsidRDefault="001E24A8" w:rsidP="00532470">
      <w:pPr>
        <w:tabs>
          <w:tab w:val="left" w:pos="5121"/>
        </w:tabs>
        <w:jc w:val="right"/>
        <w:rPr>
          <w:b/>
          <w:bCs/>
          <w:rtl/>
        </w:rPr>
      </w:pPr>
    </w:p>
    <w:p w:rsidR="0098294B" w:rsidRPr="00E843DC" w:rsidRDefault="0098294B" w:rsidP="00532470">
      <w:pPr>
        <w:tabs>
          <w:tab w:val="left" w:pos="5121"/>
        </w:tabs>
        <w:jc w:val="right"/>
        <w:rPr>
          <w:b/>
          <w:bCs/>
          <w:rtl/>
        </w:rPr>
      </w:pPr>
    </w:p>
    <w:p w:rsidR="0098294B" w:rsidRPr="00E843DC" w:rsidRDefault="0098294B" w:rsidP="00532470">
      <w:pPr>
        <w:tabs>
          <w:tab w:val="left" w:pos="5121"/>
        </w:tabs>
        <w:jc w:val="right"/>
        <w:rPr>
          <w:b/>
          <w:bCs/>
          <w:rtl/>
        </w:rPr>
      </w:pPr>
    </w:p>
    <w:p w:rsidR="0098294B" w:rsidRPr="00E843DC" w:rsidRDefault="0098294B" w:rsidP="00532470">
      <w:pPr>
        <w:tabs>
          <w:tab w:val="left" w:pos="5121"/>
        </w:tabs>
        <w:jc w:val="right"/>
        <w:rPr>
          <w:b/>
          <w:bCs/>
          <w:rtl/>
        </w:rPr>
      </w:pPr>
    </w:p>
    <w:p w:rsidR="0098294B" w:rsidRPr="00E843DC" w:rsidRDefault="0098294B" w:rsidP="00532470">
      <w:pPr>
        <w:tabs>
          <w:tab w:val="left" w:pos="5121"/>
        </w:tabs>
        <w:jc w:val="right"/>
        <w:rPr>
          <w:b/>
          <w:bCs/>
          <w:rtl/>
        </w:rPr>
      </w:pPr>
    </w:p>
    <w:p w:rsidR="0098294B" w:rsidRPr="00E843DC" w:rsidRDefault="0098294B" w:rsidP="00532470">
      <w:pPr>
        <w:tabs>
          <w:tab w:val="left" w:pos="5121"/>
        </w:tabs>
        <w:jc w:val="right"/>
        <w:rPr>
          <w:b/>
          <w:bCs/>
          <w:rtl/>
        </w:rPr>
      </w:pPr>
    </w:p>
    <w:p w:rsidR="0098294B" w:rsidRPr="00E843DC" w:rsidRDefault="0098294B" w:rsidP="00532470">
      <w:pPr>
        <w:tabs>
          <w:tab w:val="left" w:pos="5121"/>
        </w:tabs>
        <w:jc w:val="right"/>
        <w:rPr>
          <w:b/>
          <w:bCs/>
          <w:rtl/>
        </w:rPr>
      </w:pPr>
    </w:p>
    <w:p w:rsidR="0098294B" w:rsidRPr="00E843DC" w:rsidRDefault="0098294B" w:rsidP="00532470">
      <w:pPr>
        <w:tabs>
          <w:tab w:val="left" w:pos="5121"/>
        </w:tabs>
        <w:jc w:val="right"/>
        <w:rPr>
          <w:b/>
          <w:bCs/>
          <w:rtl/>
        </w:rPr>
      </w:pPr>
    </w:p>
    <w:p w:rsidR="0098294B" w:rsidRPr="00E843DC" w:rsidRDefault="0098294B" w:rsidP="00532470">
      <w:pPr>
        <w:tabs>
          <w:tab w:val="left" w:pos="5121"/>
        </w:tabs>
        <w:jc w:val="right"/>
        <w:rPr>
          <w:b/>
          <w:bCs/>
          <w:rtl/>
        </w:rPr>
      </w:pPr>
    </w:p>
    <w:p w:rsidR="0098294B" w:rsidRPr="00E843DC" w:rsidRDefault="0098294B" w:rsidP="00532470">
      <w:pPr>
        <w:tabs>
          <w:tab w:val="left" w:pos="5121"/>
        </w:tabs>
        <w:jc w:val="right"/>
        <w:rPr>
          <w:b/>
          <w:bCs/>
          <w:rtl/>
        </w:rPr>
      </w:pPr>
    </w:p>
    <w:p w:rsidR="00290E59" w:rsidRPr="00E843DC" w:rsidRDefault="00290E59" w:rsidP="00532470">
      <w:pPr>
        <w:tabs>
          <w:tab w:val="left" w:pos="5121"/>
        </w:tabs>
        <w:jc w:val="right"/>
        <w:rPr>
          <w:b/>
          <w:bCs/>
          <w:rtl/>
        </w:rPr>
      </w:pPr>
    </w:p>
    <w:p w:rsidR="0098294B" w:rsidRPr="00E843DC" w:rsidRDefault="0098294B" w:rsidP="001B4930">
      <w:pPr>
        <w:tabs>
          <w:tab w:val="left" w:pos="5121"/>
        </w:tabs>
        <w:rPr>
          <w:b/>
          <w:bCs/>
        </w:rPr>
      </w:pPr>
    </w:p>
    <w:p w:rsidR="003B1823" w:rsidRPr="00E843DC" w:rsidRDefault="003B1823" w:rsidP="001B4930">
      <w:pPr>
        <w:tabs>
          <w:tab w:val="left" w:pos="5121"/>
        </w:tabs>
        <w:rPr>
          <w:b/>
          <w:bCs/>
        </w:rPr>
      </w:pPr>
    </w:p>
    <w:p w:rsidR="003B1823" w:rsidRPr="00E843DC" w:rsidRDefault="003B1823" w:rsidP="001B4930">
      <w:pPr>
        <w:tabs>
          <w:tab w:val="left" w:pos="5121"/>
        </w:tabs>
        <w:rPr>
          <w:b/>
          <w:bCs/>
          <w:rtl/>
        </w:rPr>
      </w:pPr>
    </w:p>
    <w:p w:rsidR="00786961" w:rsidRPr="00E843DC" w:rsidRDefault="00786961" w:rsidP="001B4930">
      <w:pPr>
        <w:tabs>
          <w:tab w:val="left" w:pos="5121"/>
        </w:tabs>
        <w:rPr>
          <w:b/>
          <w:bCs/>
        </w:rPr>
      </w:pPr>
    </w:p>
    <w:p w:rsidR="0098294B" w:rsidRPr="00E843DC" w:rsidRDefault="00786961" w:rsidP="00D211BF">
      <w:pPr>
        <w:tabs>
          <w:tab w:val="left" w:pos="5121"/>
        </w:tabs>
        <w:bidi/>
        <w:rPr>
          <w:b/>
          <w:bCs/>
          <w:rtl/>
        </w:rPr>
      </w:pPr>
      <w:r w:rsidRPr="00E843DC">
        <w:rPr>
          <w:rFonts w:hint="cs"/>
          <w:b/>
          <w:bCs/>
          <w:rtl/>
        </w:rPr>
        <w:t>رابعا سياسات المنظمة الملزمة للطرفين:</w:t>
      </w:r>
    </w:p>
    <w:p w:rsidR="0092080D" w:rsidRPr="00E843DC" w:rsidRDefault="0092080D" w:rsidP="00532470">
      <w:pPr>
        <w:tabs>
          <w:tab w:val="left" w:pos="1134"/>
        </w:tabs>
        <w:spacing w:after="0" w:line="240" w:lineRule="auto"/>
        <w:rPr>
          <w:rFonts w:eastAsia="Times New Roman" w:cs="Tahoma"/>
          <w:b/>
        </w:rPr>
      </w:pPr>
      <w:r w:rsidRPr="00E843DC">
        <w:rPr>
          <w:rFonts w:eastAsia="Times New Roman" w:cs="Tahoma"/>
          <w:b/>
        </w:rPr>
        <w:t>Annex: 1</w:t>
      </w:r>
    </w:p>
    <w:p w:rsidR="0092080D" w:rsidRPr="00E843DC" w:rsidRDefault="0092080D" w:rsidP="00532470">
      <w:pPr>
        <w:tabs>
          <w:tab w:val="left" w:pos="1134"/>
        </w:tabs>
        <w:spacing w:after="0" w:line="240" w:lineRule="auto"/>
        <w:rPr>
          <w:rFonts w:eastAsia="Times New Roman" w:cs="Tahoma"/>
          <w:b/>
        </w:rPr>
      </w:pPr>
    </w:p>
    <w:p w:rsidR="0092080D" w:rsidRPr="00E843DC" w:rsidRDefault="0092080D" w:rsidP="00532470">
      <w:pPr>
        <w:tabs>
          <w:tab w:val="left" w:pos="-90"/>
        </w:tabs>
        <w:spacing w:after="0" w:line="240" w:lineRule="auto"/>
        <w:rPr>
          <w:rFonts w:eastAsia="Times New Roman" w:cs="Tahoma"/>
          <w:b/>
        </w:rPr>
      </w:pPr>
      <w:r w:rsidRPr="00E843DC">
        <w:rPr>
          <w:rFonts w:eastAsia="Times New Roman" w:cs="Tahoma"/>
          <w:b/>
        </w:rPr>
        <w:t>Practical Action Terms   and Conditions for Supply, Service and Works Contracts</w:t>
      </w:r>
    </w:p>
    <w:p w:rsidR="0092080D" w:rsidRPr="00E843DC" w:rsidRDefault="0092080D" w:rsidP="000D7A0B">
      <w:pPr>
        <w:numPr>
          <w:ilvl w:val="0"/>
          <w:numId w:val="2"/>
        </w:numPr>
        <w:spacing w:line="240" w:lineRule="auto"/>
        <w:rPr>
          <w:rFonts w:eastAsia="Times New Roman" w:cs="Tahoma"/>
          <w:b/>
        </w:rPr>
      </w:pPr>
      <w:r w:rsidRPr="00E843DC">
        <w:rPr>
          <w:rFonts w:eastAsia="Times New Roman" w:cs="Tahoma"/>
          <w:b/>
        </w:rPr>
        <w:t>LEGAL STATUS</w:t>
      </w:r>
    </w:p>
    <w:p w:rsidR="0092080D" w:rsidRPr="00E843DC" w:rsidRDefault="0092080D" w:rsidP="00532470">
      <w:pPr>
        <w:spacing w:after="0" w:line="360" w:lineRule="auto"/>
        <w:jc w:val="both"/>
        <w:rPr>
          <w:rFonts w:eastAsia="Times New Roman" w:cs="Tahoma"/>
        </w:rPr>
      </w:pPr>
      <w:r w:rsidRPr="00E843DC">
        <w:rPr>
          <w:rFonts w:eastAsia="Times New Roman" w:cs="Tahoma"/>
        </w:rPr>
        <w:t>The Vendor shall be considered as having the legal status of an independent contractor vis-à-vis PA.</w:t>
      </w:r>
    </w:p>
    <w:p w:rsidR="0092080D" w:rsidRPr="00E843DC" w:rsidRDefault="0092080D" w:rsidP="00532470">
      <w:pPr>
        <w:spacing w:after="0" w:line="360" w:lineRule="auto"/>
        <w:jc w:val="both"/>
        <w:rPr>
          <w:rFonts w:eastAsia="Times New Roman" w:cs="Tahoma"/>
        </w:rPr>
      </w:pPr>
      <w:r w:rsidRPr="00E843DC">
        <w:rPr>
          <w:rFonts w:eastAsia="Times New Roman" w:cs="Tahoma"/>
        </w:rPr>
        <w:t>The Vendor, its personnel and sub-contractors shall not be considered in any respect as being the employees of PA.</w:t>
      </w:r>
    </w:p>
    <w:p w:rsidR="0092080D" w:rsidRPr="00E843DC" w:rsidRDefault="0092080D" w:rsidP="00532470">
      <w:pPr>
        <w:spacing w:after="0" w:line="360" w:lineRule="auto"/>
        <w:jc w:val="both"/>
        <w:rPr>
          <w:rFonts w:eastAsia="Times New Roman" w:cs="Tahoma"/>
        </w:rPr>
      </w:pPr>
      <w:r w:rsidRPr="00E843DC">
        <w:rPr>
          <w:rFonts w:eastAsia="Times New Roman" w:cs="Tahoma"/>
        </w:rPr>
        <w:t>The Vendor shall be fully responsible for all work and services performed by its employees, and for all acts and omissions of such employees.</w:t>
      </w:r>
    </w:p>
    <w:p w:rsidR="0092080D" w:rsidRPr="00E843DC" w:rsidRDefault="0092080D" w:rsidP="000D7A0B">
      <w:pPr>
        <w:numPr>
          <w:ilvl w:val="0"/>
          <w:numId w:val="2"/>
        </w:numPr>
        <w:spacing w:line="240" w:lineRule="auto"/>
        <w:jc w:val="both"/>
        <w:rPr>
          <w:rFonts w:eastAsia="Times New Roman" w:cs="Tahoma"/>
          <w:b/>
        </w:rPr>
      </w:pPr>
      <w:r w:rsidRPr="00E843DC">
        <w:rPr>
          <w:rFonts w:eastAsia="Times New Roman" w:cs="Tahoma"/>
          <w:b/>
        </w:rPr>
        <w:t>SUB-CONTRACTING</w:t>
      </w:r>
    </w:p>
    <w:p w:rsidR="0092080D" w:rsidRPr="00E843DC" w:rsidRDefault="0092080D" w:rsidP="00532470">
      <w:pPr>
        <w:spacing w:after="0" w:line="360" w:lineRule="auto"/>
        <w:jc w:val="both"/>
        <w:rPr>
          <w:rFonts w:eastAsia="Times New Roman" w:cs="Tahoma"/>
        </w:rPr>
      </w:pPr>
      <w:r w:rsidRPr="00E843DC">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rsidR="0092080D" w:rsidRPr="00E843DC" w:rsidRDefault="0092080D" w:rsidP="000D7A0B">
      <w:pPr>
        <w:numPr>
          <w:ilvl w:val="0"/>
          <w:numId w:val="2"/>
        </w:numPr>
        <w:spacing w:line="240" w:lineRule="auto"/>
        <w:jc w:val="both"/>
        <w:rPr>
          <w:rFonts w:eastAsia="Times New Roman" w:cs="Tahoma"/>
          <w:b/>
        </w:rPr>
      </w:pPr>
      <w:r w:rsidRPr="00E843DC">
        <w:rPr>
          <w:rFonts w:eastAsia="Times New Roman" w:cs="Tahoma"/>
          <w:b/>
        </w:rPr>
        <w:t>OBLIGATIONS</w:t>
      </w:r>
    </w:p>
    <w:p w:rsidR="0092080D" w:rsidRPr="00E843DC" w:rsidRDefault="0092080D" w:rsidP="00532470">
      <w:pPr>
        <w:spacing w:after="0" w:line="360" w:lineRule="auto"/>
        <w:jc w:val="both"/>
        <w:rPr>
          <w:rFonts w:eastAsia="Times New Roman" w:cs="Tahoma"/>
        </w:rPr>
      </w:pPr>
      <w:r w:rsidRPr="00E843DC">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rsidR="0092080D" w:rsidRPr="00E843DC" w:rsidRDefault="0092080D" w:rsidP="000D7A0B">
      <w:pPr>
        <w:numPr>
          <w:ilvl w:val="0"/>
          <w:numId w:val="2"/>
        </w:numPr>
        <w:spacing w:line="240" w:lineRule="auto"/>
        <w:jc w:val="both"/>
        <w:rPr>
          <w:rFonts w:eastAsia="Times New Roman" w:cs="Tahoma"/>
          <w:b/>
        </w:rPr>
      </w:pPr>
      <w:r w:rsidRPr="00E843DC">
        <w:rPr>
          <w:rFonts w:eastAsia="Times New Roman" w:cs="Tahoma"/>
          <w:b/>
        </w:rPr>
        <w:t>ACCEPTANCE AND ACKNOWLEDGEMENT</w:t>
      </w:r>
    </w:p>
    <w:p w:rsidR="0092080D" w:rsidRPr="00E843DC" w:rsidRDefault="0092080D" w:rsidP="00532470">
      <w:pPr>
        <w:spacing w:after="0" w:line="360" w:lineRule="auto"/>
        <w:jc w:val="both"/>
        <w:rPr>
          <w:rFonts w:eastAsia="Times New Roman" w:cs="Tahoma"/>
          <w:rtl/>
        </w:rPr>
      </w:pPr>
      <w:r w:rsidRPr="00E843DC">
        <w:rPr>
          <w:rFonts w:eastAsia="Times New Roman" w:cs="Tahoma"/>
        </w:rPr>
        <w:t>Initiation of performance under this contract by the vendor shall constitute acceptance of the contract, including all terms and conditions herein contained or otherwise incorporated by reference.</w:t>
      </w:r>
    </w:p>
    <w:p w:rsidR="0092080D" w:rsidRPr="00E843DC" w:rsidRDefault="0092080D" w:rsidP="000D7A0B">
      <w:pPr>
        <w:numPr>
          <w:ilvl w:val="0"/>
          <w:numId w:val="2"/>
        </w:numPr>
        <w:spacing w:line="240" w:lineRule="auto"/>
        <w:jc w:val="both"/>
        <w:rPr>
          <w:rFonts w:eastAsia="Times New Roman" w:cs="Tahoma"/>
          <w:b/>
        </w:rPr>
      </w:pPr>
      <w:r w:rsidRPr="00E843DC">
        <w:rPr>
          <w:rFonts w:eastAsia="Times New Roman" w:cs="Tahoma"/>
          <w:b/>
        </w:rPr>
        <w:t>WARRANTY</w:t>
      </w:r>
    </w:p>
    <w:p w:rsidR="004A2C31" w:rsidRPr="00E843DC" w:rsidRDefault="0092080D" w:rsidP="00CD7402">
      <w:pPr>
        <w:spacing w:after="0" w:line="360" w:lineRule="auto"/>
        <w:jc w:val="both"/>
        <w:rPr>
          <w:rFonts w:eastAsia="Times New Roman" w:cs="Tahoma"/>
        </w:rPr>
      </w:pPr>
      <w:r w:rsidRPr="00E843DC">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rsidR="009C7E3F" w:rsidRPr="00E843DC" w:rsidRDefault="00307B69" w:rsidP="00216610">
      <w:pPr>
        <w:spacing w:after="0" w:line="360" w:lineRule="auto"/>
        <w:jc w:val="both"/>
        <w:rPr>
          <w:rFonts w:eastAsia="Times New Roman" w:cs="Tahoma"/>
          <w:rtl/>
        </w:rPr>
      </w:pPr>
      <w:r w:rsidRPr="00E843DC">
        <w:rPr>
          <w:rFonts w:eastAsia="Times New Roman" w:cs="Tahoma"/>
        </w:rPr>
        <w:t>Any</w:t>
      </w:r>
      <w:r w:rsidR="0092080D" w:rsidRPr="00E843DC">
        <w:rPr>
          <w:rFonts w:eastAsia="Times New Roman" w:cs="Tahoma"/>
        </w:rPr>
        <w:t xml:space="preserve"> further guarantees that the Vendor provides to purchasers.  Such guarantees shall apply to the goods subject to this Contract.</w:t>
      </w:r>
    </w:p>
    <w:p w:rsidR="0092080D" w:rsidRPr="00E843DC" w:rsidRDefault="0092080D" w:rsidP="000D7A0B">
      <w:pPr>
        <w:numPr>
          <w:ilvl w:val="0"/>
          <w:numId w:val="2"/>
        </w:numPr>
        <w:spacing w:line="240" w:lineRule="auto"/>
        <w:jc w:val="both"/>
        <w:rPr>
          <w:rFonts w:eastAsia="Times New Roman" w:cs="Tahoma"/>
          <w:b/>
        </w:rPr>
      </w:pPr>
      <w:r w:rsidRPr="00E843DC">
        <w:rPr>
          <w:rFonts w:eastAsia="Times New Roman" w:cs="Tahoma"/>
          <w:b/>
        </w:rPr>
        <w:t>INSPECTION</w:t>
      </w:r>
    </w:p>
    <w:p w:rsidR="0092080D" w:rsidRPr="00E843DC" w:rsidRDefault="0092080D" w:rsidP="00532470">
      <w:pPr>
        <w:spacing w:after="0" w:line="360" w:lineRule="auto"/>
        <w:jc w:val="both"/>
        <w:rPr>
          <w:rFonts w:eastAsia="Times New Roman" w:cs="Tahoma"/>
        </w:rPr>
      </w:pPr>
      <w:r w:rsidRPr="00E843DC">
        <w:rPr>
          <w:rFonts w:eastAsia="Times New Roman" w:cs="Tahoma"/>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rsidR="0092080D" w:rsidRPr="00E843DC" w:rsidRDefault="0092080D" w:rsidP="000D7A0B">
      <w:pPr>
        <w:numPr>
          <w:ilvl w:val="0"/>
          <w:numId w:val="2"/>
        </w:numPr>
        <w:spacing w:line="240" w:lineRule="auto"/>
        <w:jc w:val="both"/>
        <w:rPr>
          <w:rFonts w:eastAsia="Times New Roman" w:cs="Tahoma"/>
          <w:b/>
        </w:rPr>
      </w:pPr>
      <w:r w:rsidRPr="00E843DC">
        <w:rPr>
          <w:rFonts w:eastAsia="Times New Roman" w:cs="Tahoma"/>
          <w:b/>
        </w:rPr>
        <w:t>EXPORT LICENCE</w:t>
      </w:r>
    </w:p>
    <w:p w:rsidR="0092080D" w:rsidRPr="00E843DC" w:rsidRDefault="0092080D" w:rsidP="00532470">
      <w:pPr>
        <w:spacing w:after="0" w:line="360" w:lineRule="auto"/>
        <w:jc w:val="both"/>
        <w:rPr>
          <w:rFonts w:eastAsia="Times New Roman" w:cs="Tahoma"/>
        </w:rPr>
      </w:pPr>
      <w:r w:rsidRPr="00E843DC">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rsidR="0092080D" w:rsidRPr="00E843DC" w:rsidRDefault="0092080D" w:rsidP="00532470">
      <w:pPr>
        <w:spacing w:after="0" w:line="240" w:lineRule="auto"/>
        <w:jc w:val="both"/>
        <w:rPr>
          <w:rFonts w:eastAsia="Times New Roman" w:cs="Tahoma"/>
        </w:rPr>
      </w:pPr>
    </w:p>
    <w:p w:rsidR="0092080D" w:rsidRPr="00E843DC" w:rsidRDefault="0092080D" w:rsidP="000D7A0B">
      <w:pPr>
        <w:numPr>
          <w:ilvl w:val="0"/>
          <w:numId w:val="2"/>
        </w:numPr>
        <w:spacing w:line="240" w:lineRule="auto"/>
        <w:jc w:val="both"/>
        <w:rPr>
          <w:rFonts w:eastAsia="Times New Roman" w:cs="Tahoma"/>
          <w:b/>
        </w:rPr>
      </w:pPr>
      <w:r w:rsidRPr="00E843DC">
        <w:rPr>
          <w:rFonts w:eastAsia="Times New Roman" w:cs="Tahoma"/>
          <w:b/>
        </w:rPr>
        <w:t>OFFICIALS NOT TO BENEFIT</w:t>
      </w:r>
    </w:p>
    <w:p w:rsidR="0092080D" w:rsidRPr="00E843DC" w:rsidRDefault="0092080D" w:rsidP="00532470">
      <w:pPr>
        <w:spacing w:after="0" w:line="360" w:lineRule="auto"/>
        <w:jc w:val="both"/>
        <w:rPr>
          <w:rFonts w:eastAsia="Times New Roman" w:cs="Tahoma"/>
        </w:rPr>
      </w:pPr>
      <w:r w:rsidRPr="00E843DC">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rsidR="0092080D" w:rsidRPr="00E843DC" w:rsidRDefault="0092080D" w:rsidP="000D7A0B">
      <w:pPr>
        <w:numPr>
          <w:ilvl w:val="0"/>
          <w:numId w:val="2"/>
        </w:numPr>
        <w:spacing w:line="240" w:lineRule="auto"/>
        <w:jc w:val="both"/>
        <w:rPr>
          <w:rFonts w:eastAsia="Times New Roman" w:cs="Tahoma"/>
          <w:b/>
        </w:rPr>
      </w:pPr>
      <w:r w:rsidRPr="00E843DC">
        <w:rPr>
          <w:rFonts w:eastAsia="Times New Roman" w:cs="Tahoma"/>
          <w:b/>
        </w:rPr>
        <w:t>DEFAULT</w:t>
      </w:r>
    </w:p>
    <w:p w:rsidR="0092080D" w:rsidRPr="00E843DC" w:rsidRDefault="0092080D" w:rsidP="00532470">
      <w:pPr>
        <w:spacing w:after="0" w:line="360" w:lineRule="auto"/>
        <w:jc w:val="both"/>
        <w:rPr>
          <w:rFonts w:eastAsia="Times New Roman" w:cs="Tahoma"/>
        </w:rPr>
      </w:pPr>
      <w:r w:rsidRPr="00E843DC">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rsidR="0092080D" w:rsidRPr="00E843DC" w:rsidRDefault="0092080D" w:rsidP="000D7A0B">
      <w:pPr>
        <w:numPr>
          <w:ilvl w:val="0"/>
          <w:numId w:val="2"/>
        </w:numPr>
        <w:spacing w:line="240" w:lineRule="auto"/>
        <w:jc w:val="both"/>
        <w:rPr>
          <w:rFonts w:eastAsia="Times New Roman" w:cs="Tahoma"/>
          <w:b/>
        </w:rPr>
      </w:pPr>
      <w:r w:rsidRPr="00E843DC">
        <w:rPr>
          <w:rFonts w:eastAsia="Times New Roman" w:cs="Tahoma"/>
          <w:b/>
        </w:rPr>
        <w:t>REJECTION</w:t>
      </w:r>
    </w:p>
    <w:p w:rsidR="0092080D" w:rsidRPr="00E843DC" w:rsidRDefault="0092080D" w:rsidP="00532470">
      <w:pPr>
        <w:spacing w:after="0" w:line="360" w:lineRule="auto"/>
        <w:jc w:val="both"/>
        <w:rPr>
          <w:rFonts w:eastAsia="Times New Roman" w:cs="Tahoma"/>
        </w:rPr>
      </w:pPr>
      <w:r w:rsidRPr="00E843DC">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rsidR="0092080D" w:rsidRPr="00E843DC" w:rsidRDefault="0092080D" w:rsidP="000D7A0B">
      <w:pPr>
        <w:pStyle w:val="ListParagraph"/>
        <w:numPr>
          <w:ilvl w:val="0"/>
          <w:numId w:val="2"/>
        </w:numPr>
        <w:spacing w:line="240" w:lineRule="auto"/>
        <w:jc w:val="both"/>
        <w:rPr>
          <w:rFonts w:eastAsia="Times New Roman" w:cs="Tahoma"/>
          <w:b/>
        </w:rPr>
      </w:pPr>
      <w:r w:rsidRPr="00E843DC">
        <w:rPr>
          <w:rFonts w:eastAsia="Times New Roman" w:cs="Tahoma"/>
          <w:b/>
        </w:rPr>
        <w:t>AMENDMENTS</w:t>
      </w:r>
    </w:p>
    <w:p w:rsidR="009C7E3F" w:rsidRPr="00E843DC" w:rsidRDefault="0092080D" w:rsidP="004B7FDA">
      <w:pPr>
        <w:spacing w:after="0" w:line="360" w:lineRule="auto"/>
        <w:jc w:val="both"/>
        <w:rPr>
          <w:rFonts w:eastAsia="Times New Roman" w:cs="Tahoma"/>
          <w:rtl/>
        </w:rPr>
      </w:pPr>
      <w:r w:rsidRPr="00E843DC">
        <w:rPr>
          <w:rFonts w:eastAsia="Times New Roman" w:cs="Tahoma"/>
        </w:rPr>
        <w:t>No change in or modification of this Contract shall be made except by prior agreement between the Responsible Buyer in PA in Sudan and the Vendor.</w:t>
      </w:r>
    </w:p>
    <w:p w:rsidR="0092080D" w:rsidRPr="00E843DC" w:rsidRDefault="0092080D" w:rsidP="000D7A0B">
      <w:pPr>
        <w:numPr>
          <w:ilvl w:val="0"/>
          <w:numId w:val="2"/>
        </w:numPr>
        <w:spacing w:line="240" w:lineRule="auto"/>
        <w:jc w:val="both"/>
        <w:rPr>
          <w:rFonts w:eastAsia="Times New Roman" w:cs="Tahoma"/>
          <w:b/>
        </w:rPr>
      </w:pPr>
      <w:r w:rsidRPr="00E843DC">
        <w:rPr>
          <w:rFonts w:eastAsia="Times New Roman" w:cs="Tahoma"/>
          <w:b/>
        </w:rPr>
        <w:t>ASSIGNMENTS</w:t>
      </w:r>
    </w:p>
    <w:p w:rsidR="0092080D" w:rsidRPr="00E843DC" w:rsidRDefault="0092080D" w:rsidP="00532470">
      <w:pPr>
        <w:spacing w:after="0" w:line="360" w:lineRule="auto"/>
        <w:jc w:val="both"/>
        <w:rPr>
          <w:rFonts w:eastAsia="Times New Roman" w:cs="Tahoma"/>
        </w:rPr>
      </w:pPr>
      <w:r w:rsidRPr="00E843DC">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rsidR="004B7FDA" w:rsidRPr="00E843DC" w:rsidRDefault="0092080D" w:rsidP="00433278">
      <w:pPr>
        <w:jc w:val="both"/>
        <w:rPr>
          <w:rFonts w:cs="Arial"/>
          <w:b/>
          <w:bCs/>
          <w:lang w:val="en-GB"/>
        </w:rPr>
      </w:pPr>
      <w:r w:rsidRPr="00E843DC">
        <w:rPr>
          <w:rFonts w:cs="Arial"/>
          <w:b/>
          <w:bCs/>
          <w:lang w:val="en-GB"/>
        </w:rPr>
        <w:t>ADDENDUM TO PARTNER AGREEMENT</w:t>
      </w:r>
    </w:p>
    <w:p w:rsidR="0092080D" w:rsidRPr="00E843DC" w:rsidRDefault="0092080D" w:rsidP="000D7A0B">
      <w:pPr>
        <w:numPr>
          <w:ilvl w:val="0"/>
          <w:numId w:val="3"/>
        </w:numPr>
        <w:suppressAutoHyphens/>
        <w:autoSpaceDN w:val="0"/>
        <w:spacing w:before="120"/>
        <w:ind w:left="357" w:hanging="357"/>
        <w:jc w:val="both"/>
        <w:rPr>
          <w:rFonts w:eastAsia="Times New Roman"/>
          <w:b/>
          <w:bCs/>
          <w:lang w:val="en-GB" w:eastAsia="en-GB"/>
        </w:rPr>
      </w:pPr>
      <w:r w:rsidRPr="00E843DC">
        <w:rPr>
          <w:rFonts w:eastAsia="Times New Roman"/>
          <w:b/>
          <w:bCs/>
          <w:lang w:val="en-GB" w:eastAsia="en-GB"/>
        </w:rPr>
        <w:lastRenderedPageBreak/>
        <w:t>PURPOSE</w:t>
      </w:r>
    </w:p>
    <w:p w:rsidR="0092080D" w:rsidRPr="00E843DC"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E843DC">
        <w:rPr>
          <w:rFonts w:eastAsia="Times New Roman"/>
          <w:lang w:val="en-GB" w:eastAsia="en-GB"/>
        </w:rPr>
        <w:t>This is an Addendum to Agreement No. ____________ concluded between Practical Action and [NAME OF ORGANISATION], the Partner, which came into force on [date of start of agreement].</w:t>
      </w:r>
    </w:p>
    <w:p w:rsidR="0092080D" w:rsidRPr="00E843DC"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E843DC">
        <w:rPr>
          <w:rFonts w:eastAsia="Times New Roman"/>
          <w:lang w:val="en-GB" w:eastAsia="en-GB"/>
        </w:rPr>
        <w:t>This Addendum forms an integral part of the Agreement, including all its other terms and conditions</w:t>
      </w:r>
    </w:p>
    <w:p w:rsidR="0092080D" w:rsidRPr="00E843DC"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E843DC">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rsidR="0092080D" w:rsidRPr="00E843DC"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E843DC">
        <w:rPr>
          <w:rFonts w:eastAsia="Times New Roman"/>
          <w:b/>
          <w:bCs/>
          <w:lang w:val="en-GB" w:eastAsia="en-GB"/>
        </w:rPr>
        <w:t>PROTECTION OF CHILDREN AND VULNERABLE ADULTS</w:t>
      </w:r>
    </w:p>
    <w:p w:rsidR="0092080D" w:rsidRPr="00E843DC" w:rsidRDefault="0092080D" w:rsidP="00532470">
      <w:pPr>
        <w:spacing w:after="120" w:line="360" w:lineRule="auto"/>
        <w:jc w:val="both"/>
        <w:rPr>
          <w:lang w:val="en-GB"/>
        </w:rPr>
      </w:pPr>
      <w:r w:rsidRPr="00E843DC">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rsidR="0092080D" w:rsidRPr="00E843DC" w:rsidRDefault="0092080D" w:rsidP="00532470">
      <w:pPr>
        <w:spacing w:after="120" w:line="360" w:lineRule="auto"/>
        <w:jc w:val="both"/>
        <w:rPr>
          <w:lang w:val="en-GB"/>
        </w:rPr>
      </w:pPr>
      <w:r w:rsidRPr="00E843DC">
        <w:rPr>
          <w:lang w:val="en-GB"/>
        </w:rPr>
        <w:t>The Partner commits to:</w:t>
      </w:r>
    </w:p>
    <w:p w:rsidR="004A2C31" w:rsidRPr="00E843DC" w:rsidRDefault="0092080D" w:rsidP="003E7620">
      <w:pPr>
        <w:numPr>
          <w:ilvl w:val="1"/>
          <w:numId w:val="3"/>
        </w:numPr>
        <w:suppressAutoHyphens/>
        <w:autoSpaceDN w:val="0"/>
        <w:spacing w:after="120" w:line="360" w:lineRule="auto"/>
        <w:jc w:val="both"/>
        <w:rPr>
          <w:rFonts w:eastAsia="Times New Roman"/>
          <w:lang w:val="en-GB" w:eastAsia="en-GB"/>
        </w:rPr>
      </w:pPr>
      <w:r w:rsidRPr="00E843DC">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rsidR="004A2C31" w:rsidRPr="00E843DC" w:rsidRDefault="004A2C31" w:rsidP="004A2C31">
      <w:pPr>
        <w:suppressAutoHyphens/>
        <w:autoSpaceDN w:val="0"/>
        <w:spacing w:after="120" w:line="360" w:lineRule="auto"/>
        <w:ind w:left="370"/>
        <w:jc w:val="both"/>
        <w:rPr>
          <w:rFonts w:eastAsia="Times New Roman"/>
          <w:lang w:val="en-GB" w:eastAsia="en-GB"/>
        </w:rPr>
      </w:pPr>
      <w:proofErr w:type="gramStart"/>
      <w:r w:rsidRPr="00E843DC">
        <w:rPr>
          <w:rFonts w:eastAsia="Times New Roman"/>
          <w:lang w:val="en-GB" w:eastAsia="en-GB"/>
        </w:rPr>
        <w:t>or</w:t>
      </w:r>
      <w:proofErr w:type="gramEnd"/>
      <w:r w:rsidRPr="00E843DC">
        <w:rPr>
          <w:rFonts w:eastAsia="Times New Roman"/>
          <w:lang w:val="en-GB" w:eastAsia="en-GB"/>
        </w:rPr>
        <w:t xml:space="preserve"> incidents of exploitation or abuse and define robust management processes for handling any concerns or incidents, OR</w:t>
      </w:r>
    </w:p>
    <w:p w:rsidR="009C7E3F" w:rsidRPr="00E843DC" w:rsidRDefault="0092080D" w:rsidP="00307B69">
      <w:pPr>
        <w:numPr>
          <w:ilvl w:val="1"/>
          <w:numId w:val="3"/>
        </w:numPr>
        <w:suppressAutoHyphens/>
        <w:autoSpaceDN w:val="0"/>
        <w:spacing w:after="120" w:line="360" w:lineRule="auto"/>
        <w:jc w:val="both"/>
        <w:rPr>
          <w:rFonts w:eastAsia="Times New Roman"/>
          <w:lang w:val="en-GB" w:eastAsia="en-GB"/>
        </w:rPr>
      </w:pPr>
      <w:r w:rsidRPr="00E843DC">
        <w:rPr>
          <w:rFonts w:eastAsia="Times New Roman"/>
          <w:lang w:val="en-GB" w:eastAsia="en-GB"/>
        </w:rPr>
        <w:t>Confirm to Practical Action that you have your own robust policy on the Protection of Children and Vulnerable Adults, AND</w:t>
      </w:r>
    </w:p>
    <w:p w:rsidR="0092080D" w:rsidRPr="00E843DC" w:rsidRDefault="0092080D" w:rsidP="000D7A0B">
      <w:pPr>
        <w:numPr>
          <w:ilvl w:val="1"/>
          <w:numId w:val="3"/>
        </w:numPr>
        <w:suppressAutoHyphens/>
        <w:autoSpaceDN w:val="0"/>
        <w:spacing w:after="120" w:line="360" w:lineRule="auto"/>
        <w:jc w:val="both"/>
        <w:rPr>
          <w:rFonts w:eastAsia="Times New Roman"/>
          <w:lang w:val="en-GB" w:eastAsia="en-GB"/>
        </w:rPr>
      </w:pPr>
      <w:r w:rsidRPr="00E843DC">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rsidR="0092080D" w:rsidRPr="00E843DC" w:rsidRDefault="0092080D" w:rsidP="00532470">
      <w:pPr>
        <w:spacing w:after="120" w:line="360" w:lineRule="auto"/>
        <w:jc w:val="both"/>
        <w:rPr>
          <w:lang w:val="en-GB"/>
        </w:rPr>
      </w:pPr>
      <w:r w:rsidRPr="00E843DC">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rsidR="0092080D" w:rsidRPr="00E843DC"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E843DC">
        <w:rPr>
          <w:rFonts w:eastAsia="Times New Roman"/>
          <w:b/>
          <w:bCs/>
          <w:lang w:val="en-GB" w:eastAsia="en-GB"/>
        </w:rPr>
        <w:lastRenderedPageBreak/>
        <w:t>COMPLIANCE WITH THE LAW AND REPORTING OBLIGATIONS</w:t>
      </w:r>
    </w:p>
    <w:p w:rsidR="0092080D" w:rsidRPr="00E843DC" w:rsidRDefault="0092080D" w:rsidP="00532470">
      <w:pPr>
        <w:spacing w:after="120" w:line="360" w:lineRule="auto"/>
        <w:jc w:val="both"/>
        <w:rPr>
          <w:lang w:val="en-GB"/>
        </w:rPr>
      </w:pPr>
      <w:r w:rsidRPr="00E843DC">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rsidR="0092080D" w:rsidRPr="00E843DC" w:rsidRDefault="0092080D" w:rsidP="00532470">
      <w:pPr>
        <w:spacing w:after="120" w:line="360" w:lineRule="auto"/>
        <w:jc w:val="both"/>
        <w:rPr>
          <w:lang w:val="en-GB"/>
        </w:rPr>
      </w:pPr>
      <w:r w:rsidRPr="00E843DC">
        <w:rPr>
          <w:lang w:val="en-GB"/>
        </w:rPr>
        <w:t>By signing this Addendum, the Partner also commits to compliance with all laws in the country/</w:t>
      </w:r>
      <w:proofErr w:type="spellStart"/>
      <w:r w:rsidRPr="00E843DC">
        <w:rPr>
          <w:lang w:val="en-GB"/>
        </w:rPr>
        <w:t>ies</w:t>
      </w:r>
      <w:proofErr w:type="spellEnd"/>
      <w:r w:rsidRPr="00E843DC">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rsidR="0092080D" w:rsidRPr="00E843DC"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E843DC">
        <w:rPr>
          <w:rFonts w:eastAsia="Times New Roman"/>
          <w:b/>
          <w:bCs/>
          <w:lang w:val="en-GB" w:eastAsia="en-GB"/>
        </w:rPr>
        <w:t>CONFLICT OF INTEREST</w:t>
      </w:r>
    </w:p>
    <w:p w:rsidR="0092080D" w:rsidRPr="00E843DC" w:rsidRDefault="0092080D" w:rsidP="00532470">
      <w:pPr>
        <w:spacing w:after="120" w:line="360" w:lineRule="auto"/>
        <w:jc w:val="both"/>
        <w:rPr>
          <w:lang w:val="en-GB"/>
        </w:rPr>
      </w:pPr>
      <w:r w:rsidRPr="00E843DC">
        <w:rPr>
          <w:lang w:val="en-GB"/>
        </w:rPr>
        <w:t>Neither the Partner, nor any individual employed or contracted by the Partner, shall engage in any business, personal or professional activity which conflicts or could conflict with any of their obligations in relation to this Agreement.</w:t>
      </w:r>
    </w:p>
    <w:p w:rsidR="0092080D" w:rsidRPr="00E843DC"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E843DC">
        <w:rPr>
          <w:rFonts w:eastAsia="Times New Roman"/>
          <w:b/>
          <w:bCs/>
          <w:lang w:val="en-GB" w:eastAsia="en-GB"/>
        </w:rPr>
        <w:t>FRAUD, CORRUPTION, BRIBERY, THEFT, TERRORIST FINANCING AND OTHER MISUSE OF FUNDS</w:t>
      </w:r>
    </w:p>
    <w:p w:rsidR="004A2C31" w:rsidRPr="00E843DC" w:rsidRDefault="0092080D" w:rsidP="003E7620">
      <w:pPr>
        <w:numPr>
          <w:ilvl w:val="1"/>
          <w:numId w:val="3"/>
        </w:numPr>
        <w:suppressAutoHyphens/>
        <w:autoSpaceDN w:val="0"/>
        <w:spacing w:after="120" w:line="360" w:lineRule="auto"/>
        <w:jc w:val="both"/>
        <w:rPr>
          <w:rFonts w:eastAsia="Times New Roman"/>
          <w:bCs/>
          <w:lang w:val="en-GB"/>
        </w:rPr>
      </w:pPr>
      <w:r w:rsidRPr="00E843DC">
        <w:rPr>
          <w:rFonts w:eastAsia="Times New Roman"/>
          <w:bCs/>
          <w:spacing w:val="-3"/>
          <w:lang w:val="en-GB"/>
        </w:rPr>
        <w:t>Practical Action a</w:t>
      </w:r>
      <w:r w:rsidRPr="00E843DC">
        <w:rPr>
          <w:rFonts w:eastAsia="Times New Roman"/>
          <w:bCs/>
          <w:lang w:val="en-GB"/>
        </w:rPr>
        <w:t xml:space="preserve">nd the Partner have a zero tolerance approach towards fraud and fraudulent behaviour that may lead to the misuse of funds and will fully co-operate with investigation into </w:t>
      </w:r>
    </w:p>
    <w:p w:rsidR="004A2C31" w:rsidRPr="00E843DC" w:rsidRDefault="00FB25C8" w:rsidP="004A2C31">
      <w:pPr>
        <w:suppressAutoHyphens/>
        <w:autoSpaceDN w:val="0"/>
        <w:spacing w:after="120" w:line="360" w:lineRule="auto"/>
        <w:jc w:val="both"/>
        <w:rPr>
          <w:rFonts w:eastAsia="Times New Roman"/>
          <w:bCs/>
          <w:lang w:val="en-GB"/>
        </w:rPr>
      </w:pPr>
      <w:r w:rsidRPr="00E843DC">
        <w:rPr>
          <w:rFonts w:eastAsia="Times New Roman"/>
          <w:bCs/>
          <w:lang w:val="en-GB"/>
        </w:rPr>
        <w:t>Such</w:t>
      </w:r>
      <w:r w:rsidR="004A2C31" w:rsidRPr="00E843DC">
        <w:rPr>
          <w:rFonts w:eastAsia="Times New Roman"/>
          <w:bCs/>
          <w:lang w:val="en-GB"/>
        </w:rPr>
        <w:t xml:space="preserve"> events, whether led by Practical Action or the Partner</w:t>
      </w:r>
      <w:r w:rsidR="004A2C31" w:rsidRPr="00E843DC">
        <w:rPr>
          <w:rFonts w:eastAsia="Times New Roman"/>
          <w:bCs/>
          <w:spacing w:val="-3"/>
          <w:lang w:val="en-GB"/>
        </w:rPr>
        <w:t xml:space="preserve">. Practical Action, </w:t>
      </w:r>
      <w:r w:rsidR="004A2C31" w:rsidRPr="00E843DC">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rsidR="009C7E3F" w:rsidRPr="00E843DC" w:rsidRDefault="0092080D" w:rsidP="00307B69">
      <w:pPr>
        <w:numPr>
          <w:ilvl w:val="1"/>
          <w:numId w:val="3"/>
        </w:numPr>
        <w:suppressAutoHyphens/>
        <w:autoSpaceDN w:val="0"/>
        <w:spacing w:after="120" w:line="360" w:lineRule="auto"/>
        <w:jc w:val="both"/>
        <w:rPr>
          <w:rFonts w:eastAsia="Times New Roman"/>
          <w:bCs/>
          <w:lang w:val="en-GB"/>
        </w:rPr>
      </w:pPr>
      <w:r w:rsidRPr="00E843DC">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rsidR="0092080D" w:rsidRPr="00E843DC" w:rsidRDefault="0092080D" w:rsidP="000D7A0B">
      <w:pPr>
        <w:numPr>
          <w:ilvl w:val="1"/>
          <w:numId w:val="3"/>
        </w:numPr>
        <w:suppressAutoHyphens/>
        <w:autoSpaceDN w:val="0"/>
        <w:spacing w:after="120" w:line="360" w:lineRule="auto"/>
        <w:jc w:val="both"/>
        <w:rPr>
          <w:rFonts w:eastAsia="Times New Roman"/>
          <w:bCs/>
          <w:lang w:val="en-GB"/>
        </w:rPr>
      </w:pPr>
      <w:r w:rsidRPr="00E843DC">
        <w:rPr>
          <w:rFonts w:eastAsia="Times New Roman"/>
          <w:bCs/>
          <w:spacing w:val="-3"/>
          <w:lang w:val="en-GB"/>
        </w:rPr>
        <w:t>The Partner will immediately and without undue delay inform Practical Action of any event which interferes or threatens to materially interfere with</w:t>
      </w:r>
      <w:r w:rsidRPr="00E843DC">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rsidR="0092080D" w:rsidRPr="00E843DC" w:rsidRDefault="0092080D" w:rsidP="000D7A0B">
      <w:pPr>
        <w:numPr>
          <w:ilvl w:val="1"/>
          <w:numId w:val="3"/>
        </w:numPr>
        <w:suppressAutoHyphens/>
        <w:autoSpaceDN w:val="0"/>
        <w:spacing w:after="120" w:line="360" w:lineRule="auto"/>
        <w:jc w:val="both"/>
        <w:rPr>
          <w:rFonts w:eastAsia="Times New Roman"/>
          <w:bCs/>
          <w:lang w:val="en-GB"/>
        </w:rPr>
      </w:pPr>
      <w:r w:rsidRPr="00E843DC">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E843DC">
        <w:rPr>
          <w:rFonts w:eastAsia="Times New Roman"/>
          <w:bCs/>
          <w:color w:val="000000"/>
          <w:lang w:val="en-GB"/>
        </w:rPr>
        <w:lastRenderedPageBreak/>
        <w:t>terminate funding with immediate effect in whole or partial, in preference to the standard notice period and irrespective of any contractual requirements</w:t>
      </w:r>
      <w:r w:rsidRPr="00E843DC">
        <w:rPr>
          <w:rFonts w:eastAsia="Times New Roman"/>
          <w:bCs/>
          <w:lang w:val="en-GB"/>
        </w:rPr>
        <w:t>.</w:t>
      </w:r>
    </w:p>
    <w:p w:rsidR="003E7620" w:rsidRPr="00E843DC" w:rsidRDefault="0092080D" w:rsidP="00786961">
      <w:pPr>
        <w:numPr>
          <w:ilvl w:val="1"/>
          <w:numId w:val="3"/>
        </w:numPr>
        <w:suppressAutoHyphens/>
        <w:autoSpaceDN w:val="0"/>
        <w:spacing w:after="120" w:line="360" w:lineRule="auto"/>
        <w:jc w:val="both"/>
        <w:rPr>
          <w:rFonts w:eastAsia="Times New Roman"/>
          <w:bCs/>
          <w:rtl/>
          <w:lang w:val="en-GB"/>
        </w:rPr>
      </w:pPr>
      <w:r w:rsidRPr="00E843DC">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rsidR="009C7E3F" w:rsidRPr="00E843DC" w:rsidRDefault="009C7E3F" w:rsidP="009C7E3F">
      <w:pPr>
        <w:suppressAutoHyphens/>
        <w:autoSpaceDN w:val="0"/>
        <w:spacing w:after="120" w:line="360" w:lineRule="auto"/>
        <w:ind w:left="370"/>
        <w:jc w:val="both"/>
        <w:rPr>
          <w:rFonts w:eastAsia="Times New Roman"/>
          <w:bCs/>
          <w:lang w:val="en-GB"/>
        </w:rPr>
      </w:pPr>
    </w:p>
    <w:p w:rsidR="0092080D" w:rsidRPr="00E843DC" w:rsidRDefault="0092080D" w:rsidP="00532470">
      <w:pPr>
        <w:jc w:val="center"/>
        <w:rPr>
          <w:rFonts w:cs="Arial"/>
          <w:b/>
          <w:bCs/>
          <w:u w:val="single"/>
          <w:lang w:val="en-GB"/>
        </w:rPr>
      </w:pPr>
      <w:r w:rsidRPr="00E843DC">
        <w:rPr>
          <w:rFonts w:cs="Arial"/>
          <w:b/>
          <w:bCs/>
          <w:u w:val="single"/>
          <w:lang w:val="en-GB"/>
        </w:rPr>
        <w:t>ACKNOWLEDGMENT</w:t>
      </w:r>
    </w:p>
    <w:p w:rsidR="0092080D" w:rsidRPr="00E843DC" w:rsidRDefault="0092080D" w:rsidP="00532470">
      <w:pPr>
        <w:jc w:val="both"/>
        <w:rPr>
          <w:rFonts w:cs="Arial"/>
        </w:rPr>
      </w:pPr>
      <w:r w:rsidRPr="00E843DC">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rsidR="0092080D" w:rsidRPr="00E843DC" w:rsidRDefault="0092080D" w:rsidP="00532470">
      <w:pPr>
        <w:jc w:val="both"/>
        <w:rPr>
          <w:rFonts w:cs="Arial"/>
        </w:rPr>
      </w:pPr>
      <w:r w:rsidRPr="00E843DC">
        <w:rPr>
          <w:rFonts w:cs="Arial"/>
        </w:rPr>
        <w:t>I also received the Terms and conditions of Practical action read it and understand it</w:t>
      </w:r>
      <w:r w:rsidR="00786961" w:rsidRPr="00E843DC">
        <w:rPr>
          <w:rFonts w:cs="Arial"/>
        </w:rPr>
        <w:t>, I also receive the DD Assessment tool and will fill and return it back to PA being donor HQ requirements</w:t>
      </w:r>
      <w:r w:rsidRPr="00E843DC">
        <w:rPr>
          <w:rFonts w:cs="Arial"/>
        </w:rPr>
        <w:t>.</w:t>
      </w:r>
    </w:p>
    <w:p w:rsidR="0092080D" w:rsidRPr="00E843DC" w:rsidRDefault="0092080D" w:rsidP="00532470">
      <w:pPr>
        <w:bidi/>
        <w:jc w:val="both"/>
        <w:rPr>
          <w:rFonts w:cs="Arial"/>
          <w:lang w:val="en-GB"/>
        </w:rPr>
      </w:pPr>
      <w:r w:rsidRPr="00E843DC">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E843D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rsidR="00B87B31" w:rsidRPr="00E843DC" w:rsidRDefault="00B87B31" w:rsidP="00532470">
      <w:pPr>
        <w:bidi/>
        <w:jc w:val="both"/>
        <w:rPr>
          <w:rFonts w:cs="Arial"/>
          <w:rtl/>
          <w:lang w:val="en-GB"/>
        </w:rPr>
      </w:pPr>
    </w:p>
    <w:p w:rsidR="0092080D" w:rsidRPr="00E843DC" w:rsidRDefault="0092080D" w:rsidP="00532470">
      <w:pPr>
        <w:jc w:val="center"/>
        <w:rPr>
          <w:rFonts w:cs="Arial"/>
          <w:b/>
          <w:bCs/>
          <w:rtl/>
        </w:rPr>
      </w:pPr>
      <w:r w:rsidRPr="00E843DC">
        <w:rPr>
          <w:rFonts w:cs="Arial"/>
          <w:b/>
          <w:lang w:val="en-GB"/>
        </w:rPr>
        <w:t>Name</w:t>
      </w:r>
      <w:proofErr w:type="gramStart"/>
      <w:r w:rsidRPr="00E843DC">
        <w:rPr>
          <w:rFonts w:cs="Arial"/>
          <w:lang w:val="en-GB"/>
        </w:rPr>
        <w:t>:</w:t>
      </w:r>
      <w:r w:rsidRPr="00E843DC">
        <w:rPr>
          <w:rFonts w:cs="Arial"/>
          <w:b/>
          <w:bCs/>
          <w:lang w:val="en-GB"/>
        </w:rPr>
        <w:t>……………………………………………</w:t>
      </w:r>
      <w:r w:rsidR="004A2C31" w:rsidRPr="00E843DC">
        <w:rPr>
          <w:rFonts w:cs="Arial" w:hint="cs"/>
          <w:b/>
          <w:bCs/>
          <w:rtl/>
          <w:lang w:val="en-GB"/>
        </w:rPr>
        <w:t>..</w:t>
      </w:r>
      <w:r w:rsidRPr="00E843DC">
        <w:rPr>
          <w:rFonts w:cs="Arial"/>
          <w:b/>
          <w:bCs/>
          <w:lang w:val="en-GB"/>
        </w:rPr>
        <w:t>…</w:t>
      </w:r>
      <w:r w:rsidR="007A7C5C" w:rsidRPr="00E843DC">
        <w:rPr>
          <w:rFonts w:cs="Arial" w:hint="cs"/>
          <w:b/>
          <w:bCs/>
          <w:rtl/>
          <w:lang w:val="en-GB"/>
        </w:rPr>
        <w:t>........................</w:t>
      </w:r>
      <w:r w:rsidRPr="00E843DC">
        <w:rPr>
          <w:rFonts w:cs="Arial"/>
          <w:b/>
          <w:bCs/>
          <w:lang w:val="en-GB"/>
        </w:rPr>
        <w:t>…………………………………</w:t>
      </w:r>
      <w:proofErr w:type="gramEnd"/>
      <w:r w:rsidRPr="00E843DC">
        <w:rPr>
          <w:rFonts w:cs="Arial"/>
          <w:b/>
          <w:bCs/>
          <w:rtl/>
        </w:rPr>
        <w:t>الاسم</w:t>
      </w:r>
    </w:p>
    <w:p w:rsidR="0092080D" w:rsidRPr="00E843DC" w:rsidRDefault="0092080D" w:rsidP="00532470">
      <w:pPr>
        <w:jc w:val="center"/>
        <w:rPr>
          <w:rFonts w:cs="Arial"/>
          <w:lang w:val="en-GB"/>
        </w:rPr>
      </w:pPr>
      <w:r w:rsidRPr="00E843DC">
        <w:rPr>
          <w:rFonts w:cs="Arial"/>
          <w:b/>
          <w:bCs/>
          <w:lang w:val="en-GB"/>
        </w:rPr>
        <w:t>Signature</w:t>
      </w:r>
      <w:proofErr w:type="gramStart"/>
      <w:r w:rsidRPr="00E843DC">
        <w:rPr>
          <w:rFonts w:cs="Arial"/>
          <w:b/>
          <w:bCs/>
          <w:lang w:val="en-GB"/>
        </w:rPr>
        <w:t>:………</w:t>
      </w:r>
      <w:r w:rsidRPr="00E843DC">
        <w:rPr>
          <w:rFonts w:cs="Arial"/>
          <w:b/>
          <w:bCs/>
          <w:rtl/>
          <w:lang w:val="en-GB"/>
        </w:rPr>
        <w:t>......</w:t>
      </w:r>
      <w:r w:rsidRPr="00E843DC">
        <w:rPr>
          <w:rFonts w:cs="Arial"/>
          <w:b/>
          <w:bCs/>
          <w:lang w:val="en-GB"/>
        </w:rPr>
        <w:t>…………………</w:t>
      </w:r>
      <w:r w:rsidR="004A2C31" w:rsidRPr="00E843DC">
        <w:rPr>
          <w:rFonts w:cs="Arial" w:hint="cs"/>
          <w:b/>
          <w:bCs/>
          <w:rtl/>
          <w:lang w:val="en-GB"/>
        </w:rPr>
        <w:t>..</w:t>
      </w:r>
      <w:r w:rsidRPr="00E843DC">
        <w:rPr>
          <w:rFonts w:cs="Arial"/>
          <w:b/>
          <w:bCs/>
          <w:lang w:val="en-GB"/>
        </w:rPr>
        <w:t>…………</w:t>
      </w:r>
      <w:r w:rsidR="007A7C5C" w:rsidRPr="00E843DC">
        <w:rPr>
          <w:rFonts w:cs="Arial" w:hint="cs"/>
          <w:b/>
          <w:bCs/>
          <w:rtl/>
          <w:lang w:val="en-GB"/>
        </w:rPr>
        <w:t>......................</w:t>
      </w:r>
      <w:r w:rsidRPr="00E843DC">
        <w:rPr>
          <w:rFonts w:cs="Arial"/>
          <w:b/>
          <w:bCs/>
          <w:lang w:val="en-GB"/>
        </w:rPr>
        <w:t>……………….……………….</w:t>
      </w:r>
      <w:proofErr w:type="gramEnd"/>
      <w:r w:rsidRPr="00E843DC">
        <w:rPr>
          <w:rFonts w:cs="Arial"/>
          <w:b/>
          <w:bCs/>
          <w:rtl/>
          <w:lang w:val="en-GB"/>
        </w:rPr>
        <w:t>التوقيع</w:t>
      </w:r>
    </w:p>
    <w:p w:rsidR="0092080D" w:rsidRPr="00E843DC" w:rsidRDefault="0092080D" w:rsidP="00532470">
      <w:pPr>
        <w:jc w:val="center"/>
        <w:rPr>
          <w:rFonts w:cs="Arial"/>
          <w:lang w:val="en-GB"/>
        </w:rPr>
      </w:pPr>
      <w:r w:rsidRPr="00E843DC">
        <w:rPr>
          <w:rFonts w:cs="Arial"/>
          <w:b/>
          <w:bCs/>
          <w:lang w:val="en-GB"/>
        </w:rPr>
        <w:t>Company</w:t>
      </w:r>
      <w:proofErr w:type="gramStart"/>
      <w:r w:rsidRPr="00E843DC">
        <w:rPr>
          <w:rFonts w:cs="Arial"/>
          <w:lang w:val="en-GB"/>
        </w:rPr>
        <w:t>:</w:t>
      </w:r>
      <w:r w:rsidRPr="00E843DC">
        <w:rPr>
          <w:rFonts w:cs="Arial"/>
          <w:b/>
          <w:bCs/>
          <w:lang w:val="en-GB"/>
        </w:rPr>
        <w:t>…………………………………………</w:t>
      </w:r>
      <w:r w:rsidR="007A7C5C" w:rsidRPr="00E843DC">
        <w:rPr>
          <w:rFonts w:cs="Arial" w:hint="cs"/>
          <w:b/>
          <w:bCs/>
          <w:rtl/>
          <w:lang w:val="en-GB"/>
        </w:rPr>
        <w:t>......................</w:t>
      </w:r>
      <w:r w:rsidRPr="00E843DC">
        <w:rPr>
          <w:rFonts w:cs="Arial"/>
          <w:b/>
          <w:bCs/>
          <w:lang w:val="en-GB"/>
        </w:rPr>
        <w:t>…</w:t>
      </w:r>
      <w:r w:rsidRPr="00E843DC">
        <w:rPr>
          <w:rFonts w:cs="Arial"/>
          <w:b/>
          <w:bCs/>
          <w:rtl/>
          <w:lang w:val="en-GB"/>
        </w:rPr>
        <w:t>...................</w:t>
      </w:r>
      <w:r w:rsidRPr="00E843DC">
        <w:rPr>
          <w:rFonts w:cs="Arial"/>
          <w:b/>
          <w:bCs/>
          <w:lang w:val="en-GB"/>
        </w:rPr>
        <w:t>……………..</w:t>
      </w:r>
      <w:proofErr w:type="gramEnd"/>
      <w:r w:rsidRPr="00E843DC">
        <w:rPr>
          <w:rFonts w:cs="Arial"/>
          <w:b/>
          <w:bCs/>
          <w:rtl/>
          <w:lang w:val="en-GB"/>
        </w:rPr>
        <w:t>الشركة</w:t>
      </w:r>
    </w:p>
    <w:p w:rsidR="0092080D" w:rsidRPr="00E843DC" w:rsidRDefault="0092080D" w:rsidP="00532470">
      <w:pPr>
        <w:jc w:val="center"/>
        <w:rPr>
          <w:rFonts w:cs="Arial"/>
          <w:lang w:val="en-GB"/>
        </w:rPr>
      </w:pPr>
      <w:r w:rsidRPr="00E843DC">
        <w:rPr>
          <w:rFonts w:cs="Arial"/>
          <w:b/>
          <w:bCs/>
          <w:lang w:val="en-GB"/>
        </w:rPr>
        <w:t>Stamp</w:t>
      </w:r>
      <w:r w:rsidR="009C7E3F" w:rsidRPr="00E843DC">
        <w:rPr>
          <w:rFonts w:cs="Arial"/>
          <w:lang w:val="en-GB"/>
        </w:rPr>
        <w:t>:</w:t>
      </w:r>
      <w:r w:rsidR="009C7E3F" w:rsidRPr="00E843DC">
        <w:rPr>
          <w:rFonts w:cs="Arial" w:hint="cs"/>
          <w:b/>
          <w:bCs/>
          <w:rtl/>
          <w:lang w:val="en-GB"/>
        </w:rPr>
        <w:t xml:space="preserve"> الخت</w:t>
      </w:r>
      <w:r w:rsidR="009C7E3F" w:rsidRPr="00E843DC">
        <w:rPr>
          <w:rFonts w:cs="Arial" w:hint="eastAsia"/>
          <w:b/>
          <w:bCs/>
          <w:rtl/>
          <w:lang w:val="en-GB"/>
        </w:rPr>
        <w:t>م</w:t>
      </w:r>
      <w:r w:rsidRPr="00E843DC">
        <w:rPr>
          <w:rFonts w:cs="Arial"/>
          <w:b/>
          <w:bCs/>
          <w:rtl/>
          <w:lang w:val="en-GB"/>
        </w:rPr>
        <w:t>.........................................................................................................</w:t>
      </w:r>
    </w:p>
    <w:p w:rsidR="0092080D" w:rsidRPr="00E843DC" w:rsidRDefault="0092080D" w:rsidP="00532470">
      <w:pPr>
        <w:spacing w:after="120" w:line="360" w:lineRule="auto"/>
        <w:jc w:val="center"/>
      </w:pPr>
      <w:r w:rsidRPr="00E843DC">
        <w:rPr>
          <w:rFonts w:cs="Arial"/>
          <w:b/>
          <w:bCs/>
          <w:lang w:val="en-GB"/>
        </w:rPr>
        <w:t>Date</w:t>
      </w:r>
      <w:r w:rsidRPr="00E843DC">
        <w:rPr>
          <w:rFonts w:cs="Arial"/>
          <w:lang w:val="en-GB"/>
        </w:rPr>
        <w:t>:</w:t>
      </w:r>
      <w:r w:rsidRPr="00E843DC">
        <w:rPr>
          <w:rFonts w:cs="Arial"/>
          <w:b/>
          <w:bCs/>
          <w:lang w:val="en-GB"/>
        </w:rPr>
        <w:t>……………………………………………</w:t>
      </w:r>
      <w:r w:rsidR="007A7C5C" w:rsidRPr="00E843DC">
        <w:rPr>
          <w:rFonts w:cs="Arial" w:hint="cs"/>
          <w:b/>
          <w:bCs/>
          <w:rtl/>
          <w:lang w:val="en-GB"/>
        </w:rPr>
        <w:t>.....................</w:t>
      </w:r>
      <w:r w:rsidRPr="00E843DC">
        <w:rPr>
          <w:rFonts w:cs="Arial"/>
          <w:b/>
          <w:bCs/>
          <w:lang w:val="en-GB"/>
        </w:rPr>
        <w:t>……</w:t>
      </w:r>
      <w:r w:rsidRPr="00E843DC">
        <w:rPr>
          <w:rFonts w:cs="Arial"/>
          <w:b/>
          <w:bCs/>
          <w:rtl/>
          <w:lang w:val="en-GB"/>
        </w:rPr>
        <w:t>......................</w:t>
      </w:r>
      <w:r w:rsidRPr="00E843DC">
        <w:rPr>
          <w:rFonts w:cs="Arial"/>
          <w:b/>
          <w:bCs/>
          <w:lang w:val="en-GB"/>
        </w:rPr>
        <w:t>……………..</w:t>
      </w:r>
      <w:r w:rsidRPr="00E843DC">
        <w:rPr>
          <w:rFonts w:cs="Arial"/>
          <w:b/>
          <w:bCs/>
          <w:rtl/>
          <w:lang w:val="en-GB"/>
        </w:rPr>
        <w:t>التاريخ</w:t>
      </w:r>
    </w:p>
    <w:p w:rsidR="00403B83" w:rsidRPr="00E843DC" w:rsidRDefault="00403B83" w:rsidP="00532470">
      <w:pPr>
        <w:tabs>
          <w:tab w:val="left" w:pos="1245"/>
        </w:tabs>
        <w:spacing w:after="0" w:line="240" w:lineRule="auto"/>
        <w:jc w:val="center"/>
        <w:rPr>
          <w:rFonts w:cstheme="majorBidi"/>
          <w:rtl/>
        </w:rPr>
      </w:pPr>
    </w:p>
    <w:p w:rsidR="007A7C5C" w:rsidRPr="00E843DC" w:rsidRDefault="007A7C5C" w:rsidP="00532470">
      <w:pPr>
        <w:tabs>
          <w:tab w:val="left" w:pos="1245"/>
        </w:tabs>
        <w:spacing w:after="0" w:line="240" w:lineRule="auto"/>
        <w:jc w:val="center"/>
        <w:rPr>
          <w:rFonts w:cstheme="majorBidi"/>
          <w:rtl/>
        </w:rPr>
      </w:pPr>
    </w:p>
    <w:p w:rsidR="003041C2" w:rsidRPr="00E843DC" w:rsidRDefault="003041C2" w:rsidP="00532470">
      <w:pPr>
        <w:tabs>
          <w:tab w:val="left" w:pos="1245"/>
        </w:tabs>
        <w:spacing w:after="0" w:line="240" w:lineRule="auto"/>
        <w:jc w:val="center"/>
        <w:rPr>
          <w:rFonts w:cstheme="majorBidi"/>
          <w:rtl/>
        </w:rPr>
      </w:pPr>
    </w:p>
    <w:p w:rsidR="003041C2" w:rsidRPr="00E843DC" w:rsidRDefault="003041C2" w:rsidP="00532470">
      <w:pPr>
        <w:tabs>
          <w:tab w:val="left" w:pos="1245"/>
        </w:tabs>
        <w:spacing w:after="0" w:line="240" w:lineRule="auto"/>
        <w:jc w:val="center"/>
        <w:rPr>
          <w:rFonts w:cstheme="majorBidi"/>
          <w:rtl/>
        </w:rPr>
      </w:pPr>
    </w:p>
    <w:p w:rsidR="003041C2" w:rsidRPr="00E843DC" w:rsidRDefault="003041C2" w:rsidP="00532470">
      <w:pPr>
        <w:tabs>
          <w:tab w:val="left" w:pos="1245"/>
        </w:tabs>
        <w:spacing w:after="0" w:line="240" w:lineRule="auto"/>
        <w:jc w:val="center"/>
        <w:rPr>
          <w:rFonts w:cstheme="majorBidi"/>
          <w:rtl/>
        </w:rPr>
      </w:pPr>
    </w:p>
    <w:p w:rsidR="003041C2" w:rsidRPr="00E843DC" w:rsidRDefault="003041C2" w:rsidP="00532470">
      <w:pPr>
        <w:tabs>
          <w:tab w:val="left" w:pos="1245"/>
        </w:tabs>
        <w:spacing w:after="0" w:line="240" w:lineRule="auto"/>
        <w:jc w:val="center"/>
        <w:rPr>
          <w:rFonts w:cstheme="majorBidi"/>
          <w:rtl/>
        </w:rPr>
      </w:pPr>
    </w:p>
    <w:p w:rsidR="007A7C5C" w:rsidRPr="00E843DC" w:rsidRDefault="007A7C5C" w:rsidP="00532470">
      <w:pPr>
        <w:tabs>
          <w:tab w:val="left" w:pos="1245"/>
        </w:tabs>
        <w:spacing w:after="0" w:line="240" w:lineRule="auto"/>
        <w:jc w:val="center"/>
        <w:rPr>
          <w:rFonts w:cstheme="majorBidi"/>
          <w:rtl/>
        </w:rPr>
      </w:pPr>
    </w:p>
    <w:p w:rsidR="007A7C5C" w:rsidRPr="00E843DC" w:rsidRDefault="007A7C5C" w:rsidP="00532470">
      <w:pPr>
        <w:tabs>
          <w:tab w:val="left" w:pos="1245"/>
        </w:tabs>
        <w:spacing w:after="0" w:line="240" w:lineRule="auto"/>
        <w:jc w:val="center"/>
        <w:rPr>
          <w:rFonts w:cstheme="majorBidi"/>
          <w:rtl/>
        </w:rPr>
      </w:pPr>
    </w:p>
    <w:p w:rsidR="004A2C31" w:rsidRPr="00E843DC" w:rsidRDefault="004A2C31" w:rsidP="004A2C31">
      <w:pPr>
        <w:tabs>
          <w:tab w:val="left" w:pos="1245"/>
        </w:tabs>
        <w:spacing w:after="0" w:line="240" w:lineRule="auto"/>
        <w:rPr>
          <w:rFonts w:cstheme="majorBidi"/>
          <w:rtl/>
        </w:rPr>
      </w:pPr>
    </w:p>
    <w:p w:rsidR="004A2C31" w:rsidRPr="00E843DC" w:rsidRDefault="004A2C31" w:rsidP="00532470">
      <w:pPr>
        <w:tabs>
          <w:tab w:val="left" w:pos="1245"/>
        </w:tabs>
        <w:spacing w:after="0" w:line="240" w:lineRule="auto"/>
        <w:jc w:val="center"/>
        <w:rPr>
          <w:rFonts w:cstheme="majorBidi"/>
          <w:rtl/>
        </w:rPr>
      </w:pPr>
    </w:p>
    <w:p w:rsidR="004A2C31" w:rsidRPr="00E843DC" w:rsidRDefault="004A2C31" w:rsidP="004A2C31">
      <w:pPr>
        <w:ind w:right="402"/>
        <w:rPr>
          <w:rFonts w:ascii="Impact" w:hAnsi="Impact" w:cs="Arial"/>
          <w:sz w:val="24"/>
          <w:szCs w:val="24"/>
        </w:rPr>
      </w:pPr>
      <w:r w:rsidRPr="00E843DC">
        <w:rPr>
          <w:rFonts w:ascii="Impact" w:hAnsi="Impact" w:cs="Arial"/>
          <w:sz w:val="24"/>
          <w:szCs w:val="24"/>
        </w:rPr>
        <w:lastRenderedPageBreak/>
        <w:t>Practical Action Partner</w:t>
      </w:r>
    </w:p>
    <w:p w:rsidR="007A7C5C" w:rsidRPr="00E843DC" w:rsidRDefault="004A2C31" w:rsidP="004A2C31">
      <w:pPr>
        <w:ind w:right="402"/>
        <w:rPr>
          <w:rFonts w:ascii="Impact" w:hAnsi="Impact" w:cs="Arial"/>
          <w:sz w:val="24"/>
          <w:szCs w:val="24"/>
          <w:rtl/>
        </w:rPr>
      </w:pPr>
      <w:r w:rsidRPr="00E843DC">
        <w:rPr>
          <w:rFonts w:ascii="Impact" w:hAnsi="Impact" w:cs="Arial"/>
          <w:sz w:val="24"/>
          <w:szCs w:val="24"/>
        </w:rPr>
        <w:t>Due Diligence Questionnaire</w:t>
      </w:r>
      <w:r w:rsidRPr="00E843DC">
        <w:rPr>
          <w:noProof/>
          <w:sz w:val="24"/>
          <w:szCs w:val="24"/>
          <w:lang w:eastAsia="en-GB"/>
        </w:rPr>
        <w:t xml:space="preserve"> </w:t>
      </w:r>
    </w:p>
    <w:p w:rsidR="007A7C5C" w:rsidRPr="00E843DC" w:rsidRDefault="007A7C5C" w:rsidP="001B4930">
      <w:pPr>
        <w:ind w:right="402"/>
        <w:jc w:val="both"/>
        <w:rPr>
          <w:rFonts w:ascii="Georgia" w:hAnsi="Georgia" w:cs="Arial"/>
          <w:sz w:val="21"/>
          <w:szCs w:val="21"/>
        </w:rPr>
      </w:pPr>
      <w:r w:rsidRPr="00E843DC">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E843DC">
        <w:rPr>
          <w:rFonts w:ascii="Georgia" w:hAnsi="Georgia" w:cs="Arial"/>
          <w:sz w:val="21"/>
          <w:szCs w:val="21"/>
        </w:rPr>
        <w:t>organizations</w:t>
      </w:r>
      <w:r w:rsidRPr="00E843DC">
        <w:rPr>
          <w:rFonts w:ascii="Georgia" w:hAnsi="Georgia" w:cs="Arial"/>
          <w:sz w:val="21"/>
          <w:szCs w:val="21"/>
        </w:rPr>
        <w:t xml:space="preserve"> and individuals we work with to uphold t</w:t>
      </w:r>
      <w:r w:rsidR="00B241DB" w:rsidRPr="00E843DC">
        <w:rPr>
          <w:rFonts w:ascii="Georgia" w:hAnsi="Georgia" w:cs="Arial"/>
          <w:sz w:val="21"/>
          <w:szCs w:val="21"/>
        </w:rPr>
        <w:t>he same values and commitments.</w:t>
      </w:r>
    </w:p>
    <w:p w:rsidR="007A7C5C" w:rsidRPr="00E843DC" w:rsidRDefault="007A7C5C" w:rsidP="001B4930">
      <w:pPr>
        <w:ind w:right="402"/>
        <w:jc w:val="both"/>
        <w:rPr>
          <w:rFonts w:ascii="Georgia" w:hAnsi="Georgia" w:cs="Arial"/>
          <w:sz w:val="21"/>
          <w:szCs w:val="21"/>
        </w:rPr>
      </w:pPr>
      <w:r w:rsidRPr="00E843DC">
        <w:rPr>
          <w:rFonts w:ascii="Georgia" w:hAnsi="Georgia" w:cs="Arial"/>
          <w:sz w:val="21"/>
          <w:szCs w:val="21"/>
        </w:rPr>
        <w:t xml:space="preserve">In order to work with Practical Action, an </w:t>
      </w:r>
      <w:r w:rsidR="007C512B" w:rsidRPr="00E843DC">
        <w:rPr>
          <w:rFonts w:ascii="Georgia" w:hAnsi="Georgia" w:cs="Arial"/>
          <w:sz w:val="21"/>
          <w:szCs w:val="21"/>
        </w:rPr>
        <w:t>organization</w:t>
      </w:r>
      <w:r w:rsidRPr="00E843DC">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E843DC">
        <w:rPr>
          <w:rFonts w:ascii="Georgia" w:hAnsi="Georgia" w:cs="Arial"/>
          <w:sz w:val="21"/>
          <w:szCs w:val="21"/>
        </w:rPr>
        <w:t xml:space="preserve"> Donor. </w:t>
      </w:r>
    </w:p>
    <w:p w:rsidR="007A7C5C" w:rsidRPr="00E843DC" w:rsidRDefault="007A7C5C" w:rsidP="001B4930">
      <w:pPr>
        <w:ind w:right="402"/>
        <w:jc w:val="both"/>
        <w:rPr>
          <w:rFonts w:ascii="Georgia" w:hAnsi="Georgia" w:cs="Arial"/>
          <w:sz w:val="21"/>
          <w:szCs w:val="21"/>
        </w:rPr>
      </w:pPr>
      <w:r w:rsidRPr="00E843DC">
        <w:rPr>
          <w:rFonts w:ascii="Georgia" w:hAnsi="Georgia" w:cs="Arial"/>
          <w:sz w:val="21"/>
          <w:szCs w:val="21"/>
        </w:rPr>
        <w:t xml:space="preserve">As part of Practical Action’s due diligence assessment, we need to ensure that your </w:t>
      </w:r>
      <w:r w:rsidR="007C512B" w:rsidRPr="00E843DC">
        <w:rPr>
          <w:rFonts w:ascii="Georgia" w:hAnsi="Georgia" w:cs="Arial"/>
          <w:sz w:val="21"/>
          <w:szCs w:val="21"/>
        </w:rPr>
        <w:t>organization</w:t>
      </w:r>
      <w:r w:rsidRPr="00E843DC">
        <w:rPr>
          <w:rFonts w:ascii="Georgia" w:hAnsi="Georgia" w:cs="Arial"/>
          <w:sz w:val="21"/>
          <w:szCs w:val="21"/>
        </w:rPr>
        <w:t>:</w:t>
      </w:r>
    </w:p>
    <w:p w:rsidR="007A7C5C" w:rsidRPr="00E843DC" w:rsidRDefault="007A7C5C" w:rsidP="007A7C5C">
      <w:pPr>
        <w:pStyle w:val="ListParagraph"/>
        <w:numPr>
          <w:ilvl w:val="0"/>
          <w:numId w:val="7"/>
        </w:numPr>
        <w:spacing w:after="0" w:line="240" w:lineRule="auto"/>
        <w:ind w:left="993" w:right="402"/>
        <w:rPr>
          <w:rFonts w:ascii="Georgia" w:hAnsi="Georgia" w:cs="Arial"/>
          <w:sz w:val="21"/>
          <w:szCs w:val="21"/>
        </w:rPr>
      </w:pPr>
      <w:r w:rsidRPr="00E843DC">
        <w:rPr>
          <w:rFonts w:ascii="Georgia" w:hAnsi="Georgia" w:cs="Arial"/>
          <w:sz w:val="21"/>
          <w:szCs w:val="21"/>
        </w:rPr>
        <w:t>is properly registered with the relevant authorities in your country of operation, and is compliant with national tax requirements;</w:t>
      </w:r>
    </w:p>
    <w:p w:rsidR="007A7C5C" w:rsidRPr="00E843DC" w:rsidRDefault="007A7C5C" w:rsidP="007A7C5C">
      <w:pPr>
        <w:pStyle w:val="ListParagraph"/>
        <w:numPr>
          <w:ilvl w:val="0"/>
          <w:numId w:val="7"/>
        </w:numPr>
        <w:spacing w:after="0" w:line="240" w:lineRule="auto"/>
        <w:ind w:left="993" w:right="402"/>
        <w:rPr>
          <w:rFonts w:ascii="Georgia" w:hAnsi="Georgia" w:cs="Arial"/>
          <w:sz w:val="21"/>
          <w:szCs w:val="21"/>
        </w:rPr>
      </w:pPr>
      <w:r w:rsidRPr="00E843DC">
        <w:rPr>
          <w:rFonts w:ascii="Georgia" w:hAnsi="Georgia" w:cs="Arial"/>
          <w:sz w:val="21"/>
          <w:szCs w:val="21"/>
        </w:rPr>
        <w:t>has suitable control mechanisms and operational protocols in place to deliver the project activities in line with donor regulations;</w:t>
      </w:r>
    </w:p>
    <w:p w:rsidR="007A7C5C" w:rsidRPr="00E843DC" w:rsidRDefault="007A7C5C" w:rsidP="007A7C5C">
      <w:pPr>
        <w:pStyle w:val="ListParagraph"/>
        <w:numPr>
          <w:ilvl w:val="0"/>
          <w:numId w:val="7"/>
        </w:numPr>
        <w:spacing w:after="0" w:line="240" w:lineRule="auto"/>
        <w:ind w:left="993" w:right="402"/>
        <w:rPr>
          <w:rFonts w:ascii="Georgia" w:hAnsi="Georgia" w:cs="Arial"/>
          <w:sz w:val="21"/>
          <w:szCs w:val="21"/>
        </w:rPr>
      </w:pPr>
      <w:r w:rsidRPr="00E843DC">
        <w:rPr>
          <w:rFonts w:ascii="Georgia" w:hAnsi="Georgia" w:cs="Arial"/>
          <w:sz w:val="21"/>
          <w:szCs w:val="21"/>
        </w:rPr>
        <w:t>is able to meet Duty of Care obligations to staff, consultants, and people living in the areas where we will work;</w:t>
      </w:r>
    </w:p>
    <w:p w:rsidR="007A7C5C" w:rsidRPr="00E843DC" w:rsidRDefault="007A7C5C" w:rsidP="003041C2">
      <w:pPr>
        <w:pStyle w:val="ListParagraph"/>
        <w:numPr>
          <w:ilvl w:val="0"/>
          <w:numId w:val="7"/>
        </w:numPr>
        <w:spacing w:after="0" w:line="240" w:lineRule="auto"/>
        <w:ind w:left="993" w:right="402"/>
        <w:rPr>
          <w:rFonts w:ascii="Georgia" w:hAnsi="Georgia" w:cs="Arial"/>
          <w:sz w:val="21"/>
          <w:szCs w:val="21"/>
        </w:rPr>
      </w:pPr>
      <w:r w:rsidRPr="00E843DC">
        <w:rPr>
          <w:rFonts w:ascii="Georgia" w:hAnsi="Georgia" w:cs="Arial"/>
          <w:sz w:val="21"/>
          <w:szCs w:val="21"/>
        </w:rPr>
        <w:t>is financially robust and has the necessary policies in place to prevent fraud, financial crime, and terrorist financing</w:t>
      </w:r>
    </w:p>
    <w:p w:rsidR="007A7C5C" w:rsidRPr="00E843DC" w:rsidRDefault="007A7C5C" w:rsidP="00B241DB">
      <w:pPr>
        <w:ind w:right="402"/>
        <w:rPr>
          <w:rFonts w:ascii="Georgia" w:hAnsi="Georgia" w:cs="Arial"/>
          <w:sz w:val="21"/>
          <w:szCs w:val="21"/>
        </w:rPr>
      </w:pPr>
      <w:r w:rsidRPr="00E843DC">
        <w:rPr>
          <w:rFonts w:ascii="Georgia" w:hAnsi="Georgia" w:cs="Arial"/>
          <w:sz w:val="21"/>
          <w:szCs w:val="21"/>
        </w:rPr>
        <w:t xml:space="preserve">The due diligence assessment is a self-declaration made by you, the potential partner, to provide information regarding your current </w:t>
      </w:r>
      <w:r w:rsidR="0039192C" w:rsidRPr="00E843DC">
        <w:rPr>
          <w:rFonts w:ascii="Georgia" w:hAnsi="Georgia" w:cs="Arial"/>
          <w:sz w:val="21"/>
          <w:szCs w:val="21"/>
        </w:rPr>
        <w:t>organizational</w:t>
      </w:r>
      <w:r w:rsidRPr="00E843DC">
        <w:rPr>
          <w:rFonts w:ascii="Georgia" w:hAnsi="Georgia" w:cs="Arial"/>
          <w:sz w:val="21"/>
          <w:szCs w:val="21"/>
        </w:rPr>
        <w:t xml:space="preserve"> policies, procedures</w:t>
      </w:r>
      <w:r w:rsidR="00B241DB" w:rsidRPr="00E843DC">
        <w:rPr>
          <w:rFonts w:ascii="Georgia" w:hAnsi="Georgia" w:cs="Arial"/>
          <w:sz w:val="21"/>
          <w:szCs w:val="21"/>
        </w:rPr>
        <w:t>, registrations, and resources.</w:t>
      </w:r>
    </w:p>
    <w:p w:rsidR="007A7C5C" w:rsidRPr="00E843DC" w:rsidRDefault="007A7C5C" w:rsidP="00B241DB">
      <w:pPr>
        <w:ind w:right="402"/>
        <w:rPr>
          <w:rFonts w:ascii="Georgia" w:hAnsi="Georgia" w:cs="Arial"/>
          <w:sz w:val="21"/>
          <w:szCs w:val="21"/>
        </w:rPr>
      </w:pPr>
      <w:r w:rsidRPr="00E843DC">
        <w:rPr>
          <w:rFonts w:ascii="Georgia" w:hAnsi="Georgia" w:cs="Arial"/>
          <w:sz w:val="21"/>
          <w:szCs w:val="21"/>
        </w:rPr>
        <w:t xml:space="preserve">It is important that the pre award assessment is completed accurately and truthfully - your </w:t>
      </w:r>
      <w:r w:rsidR="0039192C" w:rsidRPr="00E843DC">
        <w:rPr>
          <w:rFonts w:ascii="Georgia" w:hAnsi="Georgia" w:cs="Arial"/>
          <w:sz w:val="21"/>
          <w:szCs w:val="21"/>
        </w:rPr>
        <w:t>organization</w:t>
      </w:r>
      <w:r w:rsidRPr="00E843DC">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E843DC">
        <w:rPr>
          <w:rFonts w:ascii="Georgia" w:hAnsi="Georgia" w:cs="Arial"/>
          <w:sz w:val="21"/>
          <w:szCs w:val="21"/>
        </w:rPr>
        <w:t>organization</w:t>
      </w:r>
      <w:r w:rsidRPr="00E843DC">
        <w:rPr>
          <w:rFonts w:ascii="Georgia" w:hAnsi="Georgia" w:cs="Arial"/>
          <w:sz w:val="21"/>
          <w:szCs w:val="21"/>
        </w:rPr>
        <w:t xml:space="preserve"> is compliant with all applicable laws, rules, and regulations, and acts in accordance with th</w:t>
      </w:r>
      <w:r w:rsidR="00B241DB" w:rsidRPr="00E843DC">
        <w:rPr>
          <w:rFonts w:ascii="Georgia" w:hAnsi="Georgia" w:cs="Arial"/>
          <w:sz w:val="21"/>
          <w:szCs w:val="21"/>
        </w:rPr>
        <w:t xml:space="preserve">e highest standards of ethics. </w:t>
      </w:r>
    </w:p>
    <w:p w:rsidR="007A7C5C" w:rsidRPr="00E843DC" w:rsidRDefault="007A7C5C" w:rsidP="00B241DB">
      <w:pPr>
        <w:ind w:right="402"/>
        <w:rPr>
          <w:rFonts w:ascii="Georgia" w:hAnsi="Georgia" w:cs="Arial"/>
          <w:sz w:val="21"/>
          <w:szCs w:val="21"/>
        </w:rPr>
      </w:pPr>
      <w:r w:rsidRPr="00E843DC">
        <w:rPr>
          <w:rFonts w:ascii="Georgia" w:hAnsi="Georgia" w:cs="Arial"/>
          <w:sz w:val="21"/>
          <w:szCs w:val="21"/>
        </w:rPr>
        <w:t xml:space="preserve">In the event that Practical Action issues a </w:t>
      </w:r>
      <w:proofErr w:type="spellStart"/>
      <w:r w:rsidRPr="00E843DC">
        <w:rPr>
          <w:rFonts w:ascii="Georgia" w:hAnsi="Georgia" w:cs="Arial"/>
          <w:sz w:val="21"/>
          <w:szCs w:val="21"/>
        </w:rPr>
        <w:t>subaward</w:t>
      </w:r>
      <w:proofErr w:type="spellEnd"/>
      <w:r w:rsidRPr="00E843DC">
        <w:rPr>
          <w:rFonts w:ascii="Georgia" w:hAnsi="Georgia" w:cs="Arial"/>
          <w:sz w:val="21"/>
          <w:szCs w:val="21"/>
        </w:rPr>
        <w:t xml:space="preserve"> to your </w:t>
      </w:r>
      <w:r w:rsidR="0039192C" w:rsidRPr="00E843DC">
        <w:rPr>
          <w:rFonts w:ascii="Georgia" w:hAnsi="Georgia" w:cs="Arial"/>
          <w:sz w:val="21"/>
          <w:szCs w:val="21"/>
        </w:rPr>
        <w:t>organization</w:t>
      </w:r>
      <w:r w:rsidRPr="00E843DC">
        <w:rPr>
          <w:rFonts w:ascii="Georgia" w:hAnsi="Georgia" w:cs="Arial"/>
          <w:sz w:val="21"/>
          <w:szCs w:val="21"/>
        </w:rPr>
        <w:t>, this declaration should be completed and resubmitted annually ahead of fur</w:t>
      </w:r>
      <w:r w:rsidR="00B241DB" w:rsidRPr="00E843DC">
        <w:rPr>
          <w:rFonts w:ascii="Georgia" w:hAnsi="Georgia" w:cs="Arial"/>
          <w:sz w:val="21"/>
          <w:szCs w:val="21"/>
        </w:rPr>
        <w:t xml:space="preserve">ther payments. </w:t>
      </w:r>
    </w:p>
    <w:p w:rsidR="007A7C5C" w:rsidRPr="00E843DC" w:rsidRDefault="007A7C5C" w:rsidP="001B4930">
      <w:pPr>
        <w:ind w:right="402"/>
        <w:rPr>
          <w:rFonts w:ascii="Georgia" w:hAnsi="Georgia" w:cs="Arial"/>
          <w:b/>
          <w:sz w:val="21"/>
          <w:szCs w:val="21"/>
          <w:u w:val="single"/>
        </w:rPr>
      </w:pPr>
      <w:r w:rsidRPr="00E843DC">
        <w:rPr>
          <w:rFonts w:ascii="Georgia" w:hAnsi="Georgia" w:cs="Arial"/>
          <w:sz w:val="21"/>
          <w:szCs w:val="21"/>
        </w:rPr>
        <w:t xml:space="preserve">When completed, this assessment should be returned to the Practical Action contact point with the relevant supporting documentation. </w:t>
      </w:r>
      <w:r w:rsidRPr="00E843DC">
        <w:rPr>
          <w:rFonts w:ascii="Georgia" w:hAnsi="Georgia" w:cs="Arial"/>
          <w:b/>
          <w:sz w:val="21"/>
          <w:szCs w:val="21"/>
          <w:u w:val="single"/>
        </w:rPr>
        <w:t xml:space="preserve">Please note, failure to complete the assessment will prevent the formation of any bidding agreement and/or may delay the payment of a </w:t>
      </w:r>
      <w:proofErr w:type="spellStart"/>
      <w:r w:rsidRPr="00E843DC">
        <w:rPr>
          <w:rFonts w:ascii="Georgia" w:hAnsi="Georgia" w:cs="Arial"/>
          <w:b/>
          <w:sz w:val="21"/>
          <w:szCs w:val="21"/>
          <w:u w:val="single"/>
        </w:rPr>
        <w:t>subaward</w:t>
      </w:r>
      <w:proofErr w:type="spellEnd"/>
      <w:r w:rsidRPr="00E843DC">
        <w:rPr>
          <w:rFonts w:ascii="Georgia" w:hAnsi="Georgia" w:cs="Arial"/>
          <w:b/>
          <w:sz w:val="21"/>
          <w:szCs w:val="21"/>
          <w:u w:val="single"/>
        </w:rPr>
        <w:t xml:space="preserve">. </w:t>
      </w:r>
    </w:p>
    <w:p w:rsidR="007A7C5C" w:rsidRPr="00E843DC" w:rsidRDefault="007A7C5C" w:rsidP="00235991">
      <w:pPr>
        <w:ind w:right="402"/>
        <w:rPr>
          <w:rFonts w:ascii="Georgia" w:hAnsi="Georgia" w:cs="Arial"/>
          <w:b/>
          <w:i/>
          <w:color w:val="808080" w:themeColor="background1" w:themeShade="80"/>
          <w:sz w:val="21"/>
          <w:szCs w:val="21"/>
          <w:u w:val="single"/>
        </w:rPr>
      </w:pPr>
      <w:r w:rsidRPr="00E843DC">
        <w:rPr>
          <w:rFonts w:ascii="Georgia" w:hAnsi="Georgia" w:cs="Arial"/>
          <w:b/>
          <w:i/>
          <w:color w:val="808080" w:themeColor="background1" w:themeShade="80"/>
          <w:sz w:val="21"/>
          <w:szCs w:val="21"/>
          <w:u w:val="single"/>
        </w:rPr>
        <w:t>FOR DFID CONTRACTS O</w:t>
      </w:r>
      <w:r w:rsidR="00235991" w:rsidRPr="00E843DC">
        <w:rPr>
          <w:rFonts w:ascii="Georgia" w:hAnsi="Georgia" w:cs="Arial"/>
          <w:b/>
          <w:i/>
          <w:color w:val="808080" w:themeColor="background1" w:themeShade="80"/>
          <w:sz w:val="21"/>
          <w:szCs w:val="21"/>
          <w:u w:val="single"/>
        </w:rPr>
        <w:t>NLY (delete if not applicable</w:t>
      </w:r>
      <w:proofErr w:type="gramStart"/>
      <w:r w:rsidR="00235991" w:rsidRPr="00E843DC">
        <w:rPr>
          <w:rFonts w:ascii="Georgia" w:hAnsi="Georgia" w:cs="Arial"/>
          <w:b/>
          <w:i/>
          <w:color w:val="808080" w:themeColor="background1" w:themeShade="80"/>
          <w:sz w:val="21"/>
          <w:szCs w:val="21"/>
          <w:u w:val="single"/>
        </w:rPr>
        <w:t xml:space="preserve">) </w:t>
      </w:r>
      <w:r w:rsidR="00235991" w:rsidRPr="00E843DC">
        <w:rPr>
          <w:rFonts w:ascii="Georgia" w:hAnsi="Georgia" w:cs="Arial" w:hint="cs"/>
          <w:b/>
          <w:i/>
          <w:color w:val="808080" w:themeColor="background1" w:themeShade="80"/>
          <w:sz w:val="21"/>
          <w:szCs w:val="21"/>
          <w:u w:val="single"/>
          <w:rtl/>
        </w:rPr>
        <w:t xml:space="preserve"> </w:t>
      </w:r>
      <w:r w:rsidRPr="00E843DC">
        <w:rPr>
          <w:rFonts w:ascii="Georgia" w:hAnsi="Georgia" w:cs="Arial"/>
          <w:sz w:val="21"/>
          <w:szCs w:val="21"/>
        </w:rPr>
        <w:t>To</w:t>
      </w:r>
      <w:proofErr w:type="gramEnd"/>
      <w:r w:rsidRPr="00E843DC">
        <w:rPr>
          <w:rFonts w:ascii="Georgia" w:hAnsi="Georgia" w:cs="Arial"/>
          <w:sz w:val="21"/>
          <w:szCs w:val="21"/>
        </w:rPr>
        <w:t xml:space="preserve"> ascertain the level of compliancy required by your </w:t>
      </w:r>
      <w:proofErr w:type="spellStart"/>
      <w:r w:rsidRPr="00E843DC">
        <w:rPr>
          <w:rFonts w:ascii="Georgia" w:hAnsi="Georgia" w:cs="Arial"/>
          <w:sz w:val="21"/>
          <w:szCs w:val="21"/>
        </w:rPr>
        <w:t>organisation</w:t>
      </w:r>
      <w:proofErr w:type="spellEnd"/>
      <w:r w:rsidRPr="00E843DC">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E843DC" w:rsidTr="003041C2">
        <w:trPr>
          <w:cantSplit/>
          <w:jc w:val="center"/>
        </w:trPr>
        <w:tc>
          <w:tcPr>
            <w:tcW w:w="7933" w:type="dxa"/>
            <w:vMerge w:val="restart"/>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Current number of contracts with the UK Government and the total value (in GBP)</w:t>
            </w:r>
          </w:p>
        </w:tc>
        <w:tc>
          <w:tcPr>
            <w:tcW w:w="1418" w:type="dxa"/>
            <w:vAlign w:val="center"/>
          </w:tcPr>
          <w:p w:rsidR="007A7C5C" w:rsidRPr="00E843DC" w:rsidRDefault="007A7C5C" w:rsidP="007A7C5C">
            <w:pPr>
              <w:rPr>
                <w:rFonts w:ascii="Georgia" w:hAnsi="Georgia" w:cs="Arial"/>
                <w:i/>
                <w:sz w:val="21"/>
                <w:szCs w:val="21"/>
              </w:rPr>
            </w:pPr>
            <w:r w:rsidRPr="00E843DC">
              <w:rPr>
                <w:rFonts w:ascii="Georgia" w:hAnsi="Georgia" w:cs="Arial"/>
                <w:i/>
                <w:sz w:val="21"/>
                <w:szCs w:val="21"/>
              </w:rPr>
              <w:t>Number</w:t>
            </w:r>
          </w:p>
        </w:tc>
        <w:tc>
          <w:tcPr>
            <w:tcW w:w="425" w:type="dxa"/>
            <w:vAlign w:val="center"/>
          </w:tcPr>
          <w:p w:rsidR="007A7C5C" w:rsidRPr="00E843DC" w:rsidRDefault="007A7C5C" w:rsidP="007A7C5C">
            <w:pPr>
              <w:rPr>
                <w:rFonts w:ascii="Georgia" w:hAnsi="Georgia" w:cs="Arial"/>
                <w:sz w:val="21"/>
                <w:szCs w:val="21"/>
              </w:rPr>
            </w:pPr>
          </w:p>
        </w:tc>
      </w:tr>
      <w:tr w:rsidR="007A7C5C" w:rsidRPr="00E843DC" w:rsidTr="003041C2">
        <w:trPr>
          <w:cantSplit/>
          <w:jc w:val="center"/>
        </w:trPr>
        <w:tc>
          <w:tcPr>
            <w:tcW w:w="7933" w:type="dxa"/>
            <w:vMerge/>
            <w:shd w:val="clear" w:color="auto" w:fill="F2F2F2" w:themeFill="background1" w:themeFillShade="F2"/>
            <w:vAlign w:val="center"/>
          </w:tcPr>
          <w:p w:rsidR="007A7C5C" w:rsidRPr="00E843DC" w:rsidRDefault="007A7C5C" w:rsidP="007A7C5C">
            <w:pPr>
              <w:rPr>
                <w:rFonts w:ascii="Georgia" w:hAnsi="Georgia" w:cs="Arial"/>
                <w:sz w:val="21"/>
                <w:szCs w:val="21"/>
              </w:rPr>
            </w:pPr>
          </w:p>
        </w:tc>
        <w:tc>
          <w:tcPr>
            <w:tcW w:w="1418" w:type="dxa"/>
            <w:vAlign w:val="center"/>
          </w:tcPr>
          <w:p w:rsidR="007A7C5C" w:rsidRPr="00E843DC" w:rsidRDefault="007A7C5C" w:rsidP="007A7C5C">
            <w:pPr>
              <w:rPr>
                <w:rFonts w:ascii="Georgia" w:hAnsi="Georgia" w:cs="Arial"/>
                <w:i/>
                <w:sz w:val="21"/>
                <w:szCs w:val="21"/>
              </w:rPr>
            </w:pPr>
            <w:r w:rsidRPr="00E843DC">
              <w:rPr>
                <w:rFonts w:ascii="Georgia" w:hAnsi="Georgia" w:cs="Arial"/>
                <w:i/>
                <w:sz w:val="21"/>
                <w:szCs w:val="21"/>
              </w:rPr>
              <w:t>Value (GBP)</w:t>
            </w:r>
          </w:p>
        </w:tc>
        <w:tc>
          <w:tcPr>
            <w:tcW w:w="425" w:type="dxa"/>
            <w:vAlign w:val="center"/>
          </w:tcPr>
          <w:p w:rsidR="007A7C5C" w:rsidRPr="00E843DC" w:rsidRDefault="007A7C5C" w:rsidP="007A7C5C">
            <w:pPr>
              <w:rPr>
                <w:rFonts w:ascii="Georgia" w:hAnsi="Georgia" w:cs="Arial"/>
                <w:sz w:val="21"/>
                <w:szCs w:val="21"/>
              </w:rPr>
            </w:pPr>
          </w:p>
        </w:tc>
      </w:tr>
    </w:tbl>
    <w:p w:rsidR="007A7C5C" w:rsidRPr="00E843DC" w:rsidRDefault="007A7C5C" w:rsidP="007A7C5C">
      <w:pPr>
        <w:ind w:left="567" w:right="402"/>
        <w:rPr>
          <w:rFonts w:ascii="Georgia" w:hAnsi="Georgia" w:cs="Arial"/>
          <w:b/>
          <w:sz w:val="21"/>
          <w:szCs w:val="21"/>
          <w:u w:val="single"/>
        </w:rPr>
      </w:pPr>
    </w:p>
    <w:p w:rsidR="007A7C5C" w:rsidRPr="00E843DC" w:rsidRDefault="007A7C5C" w:rsidP="007A7C5C">
      <w:pPr>
        <w:tabs>
          <w:tab w:val="center" w:pos="4876"/>
        </w:tabs>
        <w:rPr>
          <w:rFonts w:ascii="Georgia" w:hAnsi="Georgia" w:cs="Arial"/>
          <w:sz w:val="21"/>
          <w:szCs w:val="21"/>
        </w:rPr>
        <w:sectPr w:rsidR="007A7C5C" w:rsidRPr="00E843DC" w:rsidSect="004B7FDA">
          <w:headerReference w:type="default" r:id="rId11"/>
          <w:footerReference w:type="default" r:id="rId12"/>
          <w:footerReference w:type="first" r:id="rId13"/>
          <w:pgSz w:w="11906" w:h="16838"/>
          <w:pgMar w:top="0" w:right="1440" w:bottom="1080" w:left="1440" w:header="567" w:footer="709" w:gutter="0"/>
          <w:cols w:space="708"/>
          <w:docGrid w:linePitch="360"/>
        </w:sectPr>
      </w:pPr>
    </w:p>
    <w:p w:rsidR="007A7C5C" w:rsidRPr="00E843DC"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sidRPr="00E843DC">
        <w:rPr>
          <w:rFonts w:ascii="Georgia" w:hAnsi="Georgia" w:cs="Arial"/>
          <w:b/>
          <w:color w:val="FFFFFF" w:themeColor="background1"/>
          <w:sz w:val="21"/>
          <w:szCs w:val="21"/>
        </w:rPr>
        <w:lastRenderedPageBreak/>
        <w:t xml:space="preserve">Part 1: </w:t>
      </w:r>
      <w:proofErr w:type="spellStart"/>
      <w:r w:rsidRPr="00E843DC">
        <w:rPr>
          <w:rFonts w:ascii="Georgia" w:hAnsi="Georgia" w:cs="Arial"/>
          <w:b/>
          <w:color w:val="FFFFFF" w:themeColor="background1"/>
          <w:sz w:val="21"/>
          <w:szCs w:val="21"/>
        </w:rPr>
        <w:t>Organisation</w:t>
      </w:r>
      <w:proofErr w:type="spellEnd"/>
      <w:r w:rsidRPr="00E843DC">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E843DC" w:rsidTr="007A7C5C">
        <w:trPr>
          <w:cantSplit/>
          <w:jc w:val="center"/>
        </w:trPr>
        <w:tc>
          <w:tcPr>
            <w:tcW w:w="9209" w:type="dxa"/>
            <w:gridSpan w:val="2"/>
            <w:shd w:val="clear" w:color="auto" w:fill="404040" w:themeFill="text1" w:themeFillTint="BF"/>
          </w:tcPr>
          <w:p w:rsidR="007A7C5C" w:rsidRPr="00E843DC" w:rsidRDefault="007A7C5C" w:rsidP="007A7C5C">
            <w:pPr>
              <w:rPr>
                <w:rFonts w:ascii="Georgia" w:hAnsi="Georgia" w:cs="Arial"/>
                <w:b/>
                <w:color w:val="FFFFFF" w:themeColor="background1"/>
                <w:sz w:val="21"/>
                <w:szCs w:val="21"/>
              </w:rPr>
            </w:pPr>
            <w:r w:rsidRPr="00E843DC">
              <w:rPr>
                <w:rFonts w:ascii="Georgia" w:hAnsi="Georgia" w:cs="Arial"/>
                <w:b/>
                <w:color w:val="FFFFFF" w:themeColor="background1"/>
                <w:sz w:val="21"/>
                <w:szCs w:val="21"/>
              </w:rPr>
              <w:t>1A: Contact Details for all queries relating to this assessment questionnaire</w:t>
            </w:r>
          </w:p>
        </w:tc>
      </w:tr>
      <w:tr w:rsidR="007A7C5C" w:rsidRPr="00E843DC" w:rsidTr="007A7C5C">
        <w:trPr>
          <w:cantSplit/>
          <w:jc w:val="center"/>
        </w:trPr>
        <w:tc>
          <w:tcPr>
            <w:tcW w:w="1413"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Name: </w:t>
            </w:r>
          </w:p>
        </w:tc>
        <w:tc>
          <w:tcPr>
            <w:tcW w:w="7796" w:type="dxa"/>
          </w:tcPr>
          <w:p w:rsidR="007A7C5C" w:rsidRPr="00E843DC" w:rsidRDefault="007A7C5C" w:rsidP="007A7C5C">
            <w:pPr>
              <w:rPr>
                <w:rFonts w:ascii="Georgia" w:hAnsi="Georgia" w:cs="Arial"/>
                <w:i/>
                <w:sz w:val="21"/>
                <w:szCs w:val="21"/>
              </w:rPr>
            </w:pPr>
          </w:p>
          <w:p w:rsidR="007A7C5C" w:rsidRPr="00E843DC" w:rsidRDefault="007A7C5C" w:rsidP="007A7C5C">
            <w:pPr>
              <w:rPr>
                <w:rFonts w:ascii="Georgia" w:hAnsi="Georgia" w:cs="Arial"/>
                <w:i/>
                <w:sz w:val="21"/>
                <w:szCs w:val="21"/>
              </w:rPr>
            </w:pPr>
          </w:p>
        </w:tc>
      </w:tr>
      <w:tr w:rsidR="007A7C5C" w:rsidRPr="00E843DC" w:rsidTr="007A7C5C">
        <w:trPr>
          <w:cantSplit/>
          <w:jc w:val="center"/>
        </w:trPr>
        <w:tc>
          <w:tcPr>
            <w:tcW w:w="1413"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Email: </w:t>
            </w:r>
          </w:p>
        </w:tc>
        <w:tc>
          <w:tcPr>
            <w:tcW w:w="7796" w:type="dxa"/>
          </w:tcPr>
          <w:p w:rsidR="007A7C5C" w:rsidRPr="00E843DC" w:rsidRDefault="007A7C5C" w:rsidP="007A7C5C">
            <w:pPr>
              <w:rPr>
                <w:rFonts w:ascii="Georgia" w:hAnsi="Georgia" w:cs="Arial"/>
                <w:i/>
                <w:sz w:val="21"/>
                <w:szCs w:val="21"/>
              </w:rPr>
            </w:pPr>
          </w:p>
        </w:tc>
      </w:tr>
      <w:tr w:rsidR="007A7C5C" w:rsidRPr="00E843DC" w:rsidTr="007A7C5C">
        <w:trPr>
          <w:cantSplit/>
          <w:jc w:val="center"/>
        </w:trPr>
        <w:tc>
          <w:tcPr>
            <w:tcW w:w="1413"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Phone: </w:t>
            </w:r>
          </w:p>
        </w:tc>
        <w:tc>
          <w:tcPr>
            <w:tcW w:w="7796" w:type="dxa"/>
          </w:tcPr>
          <w:p w:rsidR="007A7C5C" w:rsidRPr="00E843DC" w:rsidRDefault="007A7C5C" w:rsidP="007A7C5C">
            <w:pPr>
              <w:rPr>
                <w:rFonts w:ascii="Georgia" w:hAnsi="Georgia" w:cs="Arial"/>
                <w:i/>
                <w:sz w:val="21"/>
                <w:szCs w:val="21"/>
              </w:rPr>
            </w:pPr>
          </w:p>
        </w:tc>
      </w:tr>
    </w:tbl>
    <w:p w:rsidR="007A7C5C" w:rsidRPr="00E843DC"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E843DC" w:rsidTr="00D211BF">
        <w:trPr>
          <w:cantSplit/>
          <w:jc w:val="center"/>
        </w:trPr>
        <w:tc>
          <w:tcPr>
            <w:tcW w:w="9634" w:type="dxa"/>
            <w:gridSpan w:val="2"/>
            <w:shd w:val="clear" w:color="auto" w:fill="404040" w:themeFill="text1" w:themeFillTint="BF"/>
          </w:tcPr>
          <w:p w:rsidR="007A7C5C" w:rsidRPr="00E843DC" w:rsidRDefault="007A7C5C" w:rsidP="007A7C5C">
            <w:pPr>
              <w:rPr>
                <w:rFonts w:ascii="Georgia" w:hAnsi="Georgia" w:cs="Arial"/>
                <w:b/>
                <w:color w:val="FFFFFF" w:themeColor="background1"/>
                <w:sz w:val="21"/>
                <w:szCs w:val="21"/>
              </w:rPr>
            </w:pPr>
            <w:r w:rsidRPr="00E843DC">
              <w:rPr>
                <w:rFonts w:ascii="Georgia" w:hAnsi="Georgia" w:cs="Arial"/>
                <w:b/>
                <w:color w:val="FFFFFF" w:themeColor="background1"/>
                <w:sz w:val="21"/>
                <w:szCs w:val="21"/>
              </w:rPr>
              <w:t>1B:  Registration</w:t>
            </w:r>
          </w:p>
        </w:tc>
      </w:tr>
      <w:tr w:rsidR="007A7C5C" w:rsidRPr="00E843DC" w:rsidTr="00D211BF">
        <w:trPr>
          <w:cantSplit/>
          <w:jc w:val="center"/>
        </w:trPr>
        <w:tc>
          <w:tcPr>
            <w:tcW w:w="5949"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Registered Company Name</w:t>
            </w:r>
          </w:p>
          <w:p w:rsidR="007A7C5C" w:rsidRPr="00E843DC" w:rsidRDefault="007A7C5C" w:rsidP="007A7C5C">
            <w:pPr>
              <w:rPr>
                <w:rFonts w:ascii="Georgia" w:hAnsi="Georgia" w:cs="Arial"/>
                <w:i/>
                <w:sz w:val="21"/>
                <w:szCs w:val="21"/>
              </w:rPr>
            </w:pPr>
          </w:p>
        </w:tc>
        <w:tc>
          <w:tcPr>
            <w:tcW w:w="3685" w:type="dxa"/>
          </w:tcPr>
          <w:p w:rsidR="007A7C5C" w:rsidRPr="00E843DC" w:rsidRDefault="007A7C5C" w:rsidP="007A7C5C">
            <w:pPr>
              <w:rPr>
                <w:rFonts w:ascii="Georgia" w:hAnsi="Georgia" w:cs="Arial"/>
                <w:i/>
                <w:sz w:val="21"/>
                <w:szCs w:val="21"/>
              </w:rPr>
            </w:pPr>
          </w:p>
        </w:tc>
      </w:tr>
      <w:tr w:rsidR="007A7C5C" w:rsidRPr="00E843DC" w:rsidTr="00D211BF">
        <w:trPr>
          <w:cantSplit/>
          <w:jc w:val="center"/>
        </w:trPr>
        <w:tc>
          <w:tcPr>
            <w:tcW w:w="5949"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Registered Company Number</w:t>
            </w:r>
          </w:p>
        </w:tc>
        <w:tc>
          <w:tcPr>
            <w:tcW w:w="3685" w:type="dxa"/>
          </w:tcPr>
          <w:p w:rsidR="007A7C5C" w:rsidRPr="00E843DC" w:rsidRDefault="007A7C5C" w:rsidP="007A7C5C">
            <w:pPr>
              <w:rPr>
                <w:rFonts w:ascii="Georgia" w:hAnsi="Georgia" w:cs="Arial"/>
                <w:i/>
                <w:sz w:val="21"/>
                <w:szCs w:val="21"/>
              </w:rPr>
            </w:pPr>
          </w:p>
        </w:tc>
      </w:tr>
      <w:tr w:rsidR="007A7C5C" w:rsidRPr="00E843DC" w:rsidTr="00D211BF">
        <w:trPr>
          <w:cantSplit/>
          <w:jc w:val="center"/>
        </w:trPr>
        <w:tc>
          <w:tcPr>
            <w:tcW w:w="5949"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Country of Registration</w:t>
            </w:r>
          </w:p>
        </w:tc>
        <w:tc>
          <w:tcPr>
            <w:tcW w:w="3685" w:type="dxa"/>
          </w:tcPr>
          <w:p w:rsidR="007A7C5C" w:rsidRPr="00E843DC" w:rsidRDefault="007A7C5C" w:rsidP="007A7C5C">
            <w:pPr>
              <w:rPr>
                <w:rFonts w:ascii="Georgia" w:hAnsi="Georgia" w:cs="Arial"/>
                <w:i/>
                <w:sz w:val="21"/>
                <w:szCs w:val="21"/>
              </w:rPr>
            </w:pPr>
          </w:p>
        </w:tc>
      </w:tr>
      <w:tr w:rsidR="007A7C5C" w:rsidRPr="00E843DC" w:rsidTr="00D211BF">
        <w:trPr>
          <w:cantSplit/>
          <w:jc w:val="center"/>
        </w:trPr>
        <w:tc>
          <w:tcPr>
            <w:tcW w:w="5949"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Date of Registration</w:t>
            </w:r>
          </w:p>
        </w:tc>
        <w:tc>
          <w:tcPr>
            <w:tcW w:w="3685" w:type="dxa"/>
          </w:tcPr>
          <w:p w:rsidR="007A7C5C" w:rsidRPr="00E843DC" w:rsidRDefault="007A7C5C" w:rsidP="007A7C5C">
            <w:pPr>
              <w:rPr>
                <w:rFonts w:ascii="Georgia" w:hAnsi="Georgia" w:cs="Arial"/>
                <w:i/>
                <w:sz w:val="21"/>
                <w:szCs w:val="21"/>
              </w:rPr>
            </w:pPr>
          </w:p>
        </w:tc>
      </w:tr>
      <w:tr w:rsidR="007A7C5C" w:rsidRPr="00E843DC" w:rsidTr="00D211BF">
        <w:trPr>
          <w:cantSplit/>
          <w:jc w:val="center"/>
        </w:trPr>
        <w:tc>
          <w:tcPr>
            <w:tcW w:w="5949" w:type="dxa"/>
            <w:shd w:val="clear" w:color="auto" w:fill="F2F2F2" w:themeFill="background1" w:themeFillShade="F2"/>
            <w:vAlign w:val="center"/>
          </w:tcPr>
          <w:p w:rsidR="007A7C5C" w:rsidRPr="00E843DC" w:rsidRDefault="007A7C5C" w:rsidP="007A7C5C">
            <w:pPr>
              <w:rPr>
                <w:rFonts w:ascii="Georgia" w:hAnsi="Georgia" w:cs="Arial"/>
                <w:i/>
                <w:sz w:val="21"/>
                <w:szCs w:val="21"/>
              </w:rPr>
            </w:pPr>
            <w:r w:rsidRPr="00E843DC">
              <w:rPr>
                <w:rFonts w:ascii="Georgia" w:hAnsi="Georgia" w:cs="Arial"/>
                <w:sz w:val="21"/>
                <w:szCs w:val="21"/>
              </w:rPr>
              <w:t xml:space="preserve">Head Office DUNS number </w:t>
            </w:r>
            <w:r w:rsidRPr="00E843DC">
              <w:rPr>
                <w:rFonts w:ascii="Georgia" w:hAnsi="Georgia" w:cs="Arial"/>
                <w:i/>
                <w:sz w:val="21"/>
                <w:szCs w:val="21"/>
              </w:rPr>
              <w:t>(if applicable)</w:t>
            </w:r>
          </w:p>
        </w:tc>
        <w:tc>
          <w:tcPr>
            <w:tcW w:w="3685" w:type="dxa"/>
          </w:tcPr>
          <w:p w:rsidR="007A7C5C" w:rsidRPr="00E843DC" w:rsidRDefault="007A7C5C" w:rsidP="007A7C5C">
            <w:pPr>
              <w:rPr>
                <w:rFonts w:ascii="Georgia" w:hAnsi="Georgia" w:cs="Arial"/>
                <w:i/>
                <w:sz w:val="21"/>
                <w:szCs w:val="21"/>
              </w:rPr>
            </w:pPr>
          </w:p>
        </w:tc>
      </w:tr>
      <w:tr w:rsidR="007A7C5C" w:rsidRPr="00E843DC" w:rsidTr="00D211BF">
        <w:trPr>
          <w:cantSplit/>
          <w:jc w:val="center"/>
        </w:trPr>
        <w:tc>
          <w:tcPr>
            <w:tcW w:w="5949"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Registered VAT number </w:t>
            </w:r>
            <w:r w:rsidRPr="00E843DC">
              <w:rPr>
                <w:rFonts w:ascii="Georgia" w:hAnsi="Georgia" w:cs="Arial"/>
                <w:i/>
                <w:sz w:val="21"/>
                <w:szCs w:val="21"/>
              </w:rPr>
              <w:t>(if applicable)</w:t>
            </w:r>
          </w:p>
        </w:tc>
        <w:tc>
          <w:tcPr>
            <w:tcW w:w="3685" w:type="dxa"/>
          </w:tcPr>
          <w:p w:rsidR="007A7C5C" w:rsidRPr="00E843DC" w:rsidRDefault="007A7C5C" w:rsidP="007A7C5C">
            <w:pPr>
              <w:rPr>
                <w:rFonts w:ascii="Georgia" w:hAnsi="Georgia" w:cs="Arial"/>
                <w:i/>
                <w:sz w:val="21"/>
                <w:szCs w:val="21"/>
              </w:rPr>
            </w:pPr>
          </w:p>
        </w:tc>
      </w:tr>
      <w:tr w:rsidR="007A7C5C" w:rsidRPr="00E843DC" w:rsidTr="00D211BF">
        <w:trPr>
          <w:cantSplit/>
          <w:jc w:val="center"/>
        </w:trPr>
        <w:tc>
          <w:tcPr>
            <w:tcW w:w="5949"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Registered Office Address</w:t>
            </w:r>
          </w:p>
        </w:tc>
        <w:tc>
          <w:tcPr>
            <w:tcW w:w="3685" w:type="dxa"/>
          </w:tcPr>
          <w:p w:rsidR="007A7C5C" w:rsidRPr="00E843DC" w:rsidRDefault="007A7C5C" w:rsidP="007A7C5C">
            <w:pPr>
              <w:rPr>
                <w:rFonts w:ascii="Georgia" w:hAnsi="Georgia" w:cs="Arial"/>
                <w:i/>
                <w:sz w:val="21"/>
                <w:szCs w:val="21"/>
              </w:rPr>
            </w:pPr>
          </w:p>
          <w:p w:rsidR="007A7C5C" w:rsidRPr="00E843DC" w:rsidRDefault="007A7C5C" w:rsidP="007A7C5C">
            <w:pPr>
              <w:rPr>
                <w:rFonts w:ascii="Georgia" w:hAnsi="Georgia" w:cs="Arial"/>
                <w:i/>
                <w:sz w:val="21"/>
                <w:szCs w:val="21"/>
              </w:rPr>
            </w:pPr>
          </w:p>
          <w:p w:rsidR="007A7C5C" w:rsidRPr="00E843DC" w:rsidRDefault="007A7C5C" w:rsidP="007A7C5C">
            <w:pPr>
              <w:rPr>
                <w:rFonts w:ascii="Georgia" w:hAnsi="Georgia" w:cs="Arial"/>
                <w:i/>
                <w:sz w:val="21"/>
                <w:szCs w:val="21"/>
              </w:rPr>
            </w:pPr>
          </w:p>
        </w:tc>
      </w:tr>
      <w:tr w:rsidR="007A7C5C" w:rsidRPr="00E843DC" w:rsidTr="00D211BF">
        <w:trPr>
          <w:cantSplit/>
          <w:jc w:val="center"/>
        </w:trPr>
        <w:tc>
          <w:tcPr>
            <w:tcW w:w="5949"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Please indicate your type of </w:t>
            </w:r>
            <w:proofErr w:type="spellStart"/>
            <w:r w:rsidRPr="00E843DC">
              <w:rPr>
                <w:rFonts w:ascii="Georgia" w:hAnsi="Georgia" w:cs="Arial"/>
                <w:sz w:val="21"/>
                <w:szCs w:val="21"/>
              </w:rPr>
              <w:t>organisation</w:t>
            </w:r>
            <w:proofErr w:type="spellEnd"/>
          </w:p>
        </w:tc>
        <w:tc>
          <w:tcPr>
            <w:tcW w:w="3685" w:type="dxa"/>
          </w:tcPr>
          <w:p w:rsidR="007A7C5C" w:rsidRPr="00E843DC" w:rsidRDefault="007A7C5C" w:rsidP="007A7C5C">
            <w:pPr>
              <w:rPr>
                <w:rFonts w:ascii="Georgia" w:hAnsi="Georgia" w:cs="Arial"/>
                <w:i/>
                <w:sz w:val="21"/>
                <w:szCs w:val="21"/>
              </w:rPr>
            </w:pPr>
          </w:p>
        </w:tc>
      </w:tr>
      <w:tr w:rsidR="007A7C5C" w:rsidRPr="00E843DC" w:rsidTr="00D211BF">
        <w:trPr>
          <w:cantSplit/>
          <w:jc w:val="center"/>
        </w:trPr>
        <w:tc>
          <w:tcPr>
            <w:tcW w:w="5949"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Ultimate / Parent Company </w:t>
            </w:r>
            <w:r w:rsidRPr="00E843DC">
              <w:rPr>
                <w:rFonts w:ascii="Georgia" w:hAnsi="Georgia" w:cs="Arial"/>
                <w:i/>
                <w:sz w:val="21"/>
                <w:szCs w:val="21"/>
              </w:rPr>
              <w:t>(if applicable)</w:t>
            </w:r>
          </w:p>
        </w:tc>
        <w:tc>
          <w:tcPr>
            <w:tcW w:w="3685" w:type="dxa"/>
          </w:tcPr>
          <w:p w:rsidR="007A7C5C" w:rsidRPr="00E843DC" w:rsidRDefault="007A7C5C" w:rsidP="007A7C5C">
            <w:pPr>
              <w:rPr>
                <w:rFonts w:ascii="Georgia" w:hAnsi="Georgia" w:cs="Arial"/>
                <w:i/>
                <w:sz w:val="21"/>
                <w:szCs w:val="21"/>
              </w:rPr>
            </w:pPr>
          </w:p>
        </w:tc>
      </w:tr>
      <w:tr w:rsidR="007A7C5C" w:rsidRPr="00E843DC" w:rsidTr="00D211BF">
        <w:trPr>
          <w:cantSplit/>
          <w:jc w:val="center"/>
        </w:trPr>
        <w:tc>
          <w:tcPr>
            <w:tcW w:w="5949"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Name of subsidiary companies </w:t>
            </w:r>
            <w:r w:rsidRPr="00E843DC">
              <w:rPr>
                <w:rFonts w:ascii="Georgia" w:hAnsi="Georgia" w:cs="Arial"/>
                <w:i/>
                <w:sz w:val="21"/>
                <w:szCs w:val="21"/>
              </w:rPr>
              <w:t xml:space="preserve">(if applicable) </w:t>
            </w:r>
          </w:p>
        </w:tc>
        <w:tc>
          <w:tcPr>
            <w:tcW w:w="3685" w:type="dxa"/>
          </w:tcPr>
          <w:p w:rsidR="007A7C5C" w:rsidRPr="00E843DC" w:rsidRDefault="007A7C5C" w:rsidP="007A7C5C">
            <w:pPr>
              <w:rPr>
                <w:rFonts w:ascii="Georgia" w:hAnsi="Georgia" w:cs="Arial"/>
                <w:i/>
                <w:sz w:val="21"/>
                <w:szCs w:val="21"/>
              </w:rPr>
            </w:pPr>
          </w:p>
        </w:tc>
      </w:tr>
    </w:tbl>
    <w:p w:rsidR="007A7C5C" w:rsidRPr="00E843DC"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E843DC" w:rsidTr="00D211BF">
        <w:trPr>
          <w:cantSplit/>
          <w:jc w:val="center"/>
        </w:trPr>
        <w:tc>
          <w:tcPr>
            <w:tcW w:w="10060" w:type="dxa"/>
            <w:gridSpan w:val="2"/>
            <w:shd w:val="clear" w:color="auto" w:fill="404040" w:themeFill="text1" w:themeFillTint="BF"/>
          </w:tcPr>
          <w:p w:rsidR="007A7C5C" w:rsidRPr="00E843DC" w:rsidRDefault="007A7C5C" w:rsidP="007A7C5C">
            <w:pPr>
              <w:rPr>
                <w:rFonts w:ascii="Georgia" w:hAnsi="Georgia" w:cs="Arial"/>
                <w:b/>
                <w:color w:val="FFFFFF" w:themeColor="background1"/>
                <w:sz w:val="21"/>
                <w:szCs w:val="21"/>
              </w:rPr>
            </w:pPr>
            <w:r w:rsidRPr="00E843DC">
              <w:rPr>
                <w:rFonts w:ascii="Georgia" w:hAnsi="Georgia" w:cs="Arial"/>
                <w:b/>
                <w:color w:val="FFFFFF" w:themeColor="background1"/>
                <w:sz w:val="21"/>
                <w:szCs w:val="21"/>
              </w:rPr>
              <w:t>1C: Governance and Control</w:t>
            </w:r>
          </w:p>
          <w:p w:rsidR="007A7C5C" w:rsidRPr="00E843DC" w:rsidRDefault="007A7C5C" w:rsidP="007A7C5C">
            <w:pPr>
              <w:rPr>
                <w:rFonts w:ascii="Georgia" w:hAnsi="Georgia" w:cs="Arial"/>
                <w:i/>
                <w:sz w:val="21"/>
                <w:szCs w:val="21"/>
              </w:rPr>
            </w:pPr>
            <w:r w:rsidRPr="00E843DC">
              <w:rPr>
                <w:rFonts w:ascii="Georgia" w:hAnsi="Georgia" w:cs="Arial"/>
                <w:i/>
                <w:color w:val="FFFFFF" w:themeColor="background1"/>
                <w:sz w:val="21"/>
                <w:szCs w:val="21"/>
              </w:rPr>
              <w:t xml:space="preserve">Please provide the following information for your </w:t>
            </w:r>
            <w:proofErr w:type="spellStart"/>
            <w:r w:rsidRPr="00E843DC">
              <w:rPr>
                <w:rFonts w:ascii="Georgia" w:hAnsi="Georgia" w:cs="Arial"/>
                <w:i/>
                <w:color w:val="FFFFFF" w:themeColor="background1"/>
                <w:sz w:val="21"/>
                <w:szCs w:val="21"/>
              </w:rPr>
              <w:t>organisation</w:t>
            </w:r>
            <w:proofErr w:type="spellEnd"/>
            <w:r w:rsidRPr="00E843DC">
              <w:rPr>
                <w:rFonts w:ascii="Georgia" w:hAnsi="Georgia" w:cs="Arial"/>
                <w:i/>
                <w:color w:val="FFFFFF" w:themeColor="background1"/>
                <w:sz w:val="21"/>
                <w:szCs w:val="21"/>
              </w:rPr>
              <w:t xml:space="preserve">. </w:t>
            </w:r>
          </w:p>
        </w:tc>
      </w:tr>
      <w:tr w:rsidR="007A7C5C" w:rsidRPr="00E843DC" w:rsidTr="00D211BF">
        <w:trPr>
          <w:cantSplit/>
          <w:trHeight w:val="405"/>
          <w:jc w:val="center"/>
        </w:trPr>
        <w:tc>
          <w:tcPr>
            <w:tcW w:w="8500"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Name of Managing Director / Chief Executive Officer</w:t>
            </w:r>
          </w:p>
        </w:tc>
        <w:tc>
          <w:tcPr>
            <w:tcW w:w="1560" w:type="dxa"/>
          </w:tcPr>
          <w:p w:rsidR="007A7C5C" w:rsidRPr="00E843DC" w:rsidRDefault="007A7C5C" w:rsidP="007A7C5C">
            <w:pPr>
              <w:rPr>
                <w:rFonts w:ascii="Georgia" w:hAnsi="Georgia" w:cs="Arial"/>
                <w:i/>
                <w:sz w:val="21"/>
                <w:szCs w:val="21"/>
              </w:rPr>
            </w:pPr>
          </w:p>
        </w:tc>
      </w:tr>
      <w:tr w:rsidR="007A7C5C" w:rsidRPr="00E843DC" w:rsidTr="00D211BF">
        <w:trPr>
          <w:cantSplit/>
          <w:jc w:val="center"/>
        </w:trPr>
        <w:tc>
          <w:tcPr>
            <w:tcW w:w="8500"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Names of Company Board Member(s)</w:t>
            </w:r>
          </w:p>
        </w:tc>
        <w:tc>
          <w:tcPr>
            <w:tcW w:w="1560" w:type="dxa"/>
          </w:tcPr>
          <w:p w:rsidR="007A7C5C" w:rsidRPr="00E843DC" w:rsidRDefault="007A7C5C" w:rsidP="007A7C5C">
            <w:pPr>
              <w:rPr>
                <w:rFonts w:ascii="Georgia" w:hAnsi="Georgia" w:cs="Arial"/>
                <w:i/>
                <w:sz w:val="21"/>
                <w:szCs w:val="21"/>
              </w:rPr>
            </w:pPr>
          </w:p>
          <w:p w:rsidR="007A7C5C" w:rsidRPr="00E843DC" w:rsidRDefault="007A7C5C" w:rsidP="007A7C5C">
            <w:pPr>
              <w:rPr>
                <w:rFonts w:ascii="Georgia" w:hAnsi="Georgia" w:cs="Arial"/>
                <w:i/>
                <w:sz w:val="21"/>
                <w:szCs w:val="21"/>
              </w:rPr>
            </w:pPr>
          </w:p>
        </w:tc>
      </w:tr>
      <w:tr w:rsidR="007A7C5C" w:rsidRPr="00E843DC" w:rsidTr="00D211BF">
        <w:trPr>
          <w:cantSplit/>
          <w:jc w:val="center"/>
        </w:trPr>
        <w:tc>
          <w:tcPr>
            <w:tcW w:w="8500"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Names of Senior Leadership / Management team</w:t>
            </w:r>
          </w:p>
        </w:tc>
        <w:tc>
          <w:tcPr>
            <w:tcW w:w="1560" w:type="dxa"/>
          </w:tcPr>
          <w:p w:rsidR="007A7C5C" w:rsidRPr="00E843DC" w:rsidRDefault="007A7C5C" w:rsidP="007A7C5C">
            <w:pPr>
              <w:rPr>
                <w:rFonts w:ascii="Georgia" w:hAnsi="Georgia" w:cs="Arial"/>
                <w:i/>
                <w:sz w:val="21"/>
                <w:szCs w:val="21"/>
              </w:rPr>
            </w:pPr>
          </w:p>
        </w:tc>
      </w:tr>
      <w:tr w:rsidR="007A7C5C" w:rsidRPr="00E843DC" w:rsidTr="00D211BF">
        <w:trPr>
          <w:cantSplit/>
          <w:jc w:val="center"/>
        </w:trPr>
        <w:tc>
          <w:tcPr>
            <w:tcW w:w="8500"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Name of shareholders and percentage of shareholding </w:t>
            </w:r>
            <w:r w:rsidRPr="00E843DC">
              <w:rPr>
                <w:rFonts w:ascii="Georgia" w:hAnsi="Georgia" w:cs="Arial"/>
                <w:i/>
                <w:sz w:val="21"/>
                <w:szCs w:val="21"/>
              </w:rPr>
              <w:t>(if applicable)</w:t>
            </w:r>
            <w:r w:rsidRPr="00E843DC">
              <w:rPr>
                <w:rFonts w:ascii="Georgia" w:hAnsi="Georgia" w:cs="Arial"/>
                <w:sz w:val="21"/>
                <w:szCs w:val="21"/>
              </w:rPr>
              <w:t xml:space="preserve"> </w:t>
            </w:r>
          </w:p>
        </w:tc>
        <w:tc>
          <w:tcPr>
            <w:tcW w:w="1560" w:type="dxa"/>
          </w:tcPr>
          <w:p w:rsidR="007A7C5C" w:rsidRPr="00E843DC" w:rsidRDefault="007A7C5C" w:rsidP="007A7C5C">
            <w:pPr>
              <w:rPr>
                <w:rFonts w:ascii="Georgia" w:hAnsi="Georgia" w:cs="Arial"/>
                <w:i/>
                <w:sz w:val="21"/>
                <w:szCs w:val="21"/>
              </w:rPr>
            </w:pPr>
          </w:p>
        </w:tc>
      </w:tr>
      <w:tr w:rsidR="007A7C5C" w:rsidRPr="00E843DC" w:rsidTr="00D211BF">
        <w:trPr>
          <w:cantSplit/>
          <w:jc w:val="center"/>
        </w:trPr>
        <w:tc>
          <w:tcPr>
            <w:tcW w:w="8500"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Names of Affiliated </w:t>
            </w:r>
            <w:proofErr w:type="spellStart"/>
            <w:r w:rsidRPr="00E843DC">
              <w:rPr>
                <w:rFonts w:ascii="Georgia" w:hAnsi="Georgia" w:cs="Arial"/>
                <w:sz w:val="21"/>
                <w:szCs w:val="21"/>
              </w:rPr>
              <w:t>Organisation</w:t>
            </w:r>
            <w:proofErr w:type="spellEnd"/>
            <w:r w:rsidRPr="00E843DC">
              <w:rPr>
                <w:rFonts w:ascii="Georgia" w:hAnsi="Georgia" w:cs="Arial"/>
                <w:sz w:val="21"/>
                <w:szCs w:val="21"/>
              </w:rPr>
              <w:t>(s) (if any)</w:t>
            </w:r>
          </w:p>
        </w:tc>
        <w:tc>
          <w:tcPr>
            <w:tcW w:w="1560" w:type="dxa"/>
          </w:tcPr>
          <w:p w:rsidR="007A7C5C" w:rsidRPr="00E843DC" w:rsidRDefault="007A7C5C" w:rsidP="007A7C5C">
            <w:pPr>
              <w:rPr>
                <w:rFonts w:ascii="Georgia" w:hAnsi="Georgia" w:cs="Arial"/>
                <w:i/>
                <w:sz w:val="21"/>
                <w:szCs w:val="21"/>
              </w:rPr>
            </w:pPr>
          </w:p>
          <w:p w:rsidR="007A7C5C" w:rsidRPr="00E843DC" w:rsidRDefault="007A7C5C" w:rsidP="007A7C5C">
            <w:pPr>
              <w:rPr>
                <w:rFonts w:ascii="Georgia" w:hAnsi="Georgia" w:cs="Arial"/>
                <w:i/>
                <w:sz w:val="21"/>
                <w:szCs w:val="21"/>
              </w:rPr>
            </w:pPr>
          </w:p>
        </w:tc>
      </w:tr>
      <w:tr w:rsidR="007A7C5C" w:rsidRPr="00E843DC" w:rsidTr="00D211BF">
        <w:trPr>
          <w:cantSplit/>
          <w:trHeight w:val="974"/>
          <w:jc w:val="center"/>
        </w:trPr>
        <w:tc>
          <w:tcPr>
            <w:tcW w:w="8500"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Does your </w:t>
            </w:r>
            <w:proofErr w:type="spellStart"/>
            <w:r w:rsidRPr="00E843DC">
              <w:rPr>
                <w:rFonts w:ascii="Georgia" w:hAnsi="Georgia" w:cs="Arial"/>
                <w:sz w:val="21"/>
                <w:szCs w:val="21"/>
              </w:rPr>
              <w:t>organisation</w:t>
            </w:r>
            <w:proofErr w:type="spellEnd"/>
            <w:r w:rsidRPr="00E843DC">
              <w:rPr>
                <w:rFonts w:ascii="Georgia" w:hAnsi="Georgia" w:cs="Arial"/>
                <w:sz w:val="21"/>
                <w:szCs w:val="21"/>
              </w:rPr>
              <w:t xml:space="preserve"> have an accounting system in place that will enable Practical Action to readily identify the assets, expenses, cost of goods, and use of funds for any </w:t>
            </w:r>
            <w:proofErr w:type="spellStart"/>
            <w:r w:rsidRPr="00E843DC">
              <w:rPr>
                <w:rFonts w:ascii="Georgia" w:hAnsi="Georgia" w:cs="Arial"/>
                <w:sz w:val="21"/>
                <w:szCs w:val="21"/>
              </w:rPr>
              <w:t>subaward</w:t>
            </w:r>
            <w:proofErr w:type="spellEnd"/>
            <w:r w:rsidRPr="00E843DC">
              <w:rPr>
                <w:rFonts w:ascii="Georgia" w:hAnsi="Georgia" w:cs="Arial"/>
                <w:sz w:val="21"/>
                <w:szCs w:val="21"/>
              </w:rPr>
              <w:t xml:space="preserve"> we may provide.</w:t>
            </w:r>
          </w:p>
        </w:tc>
        <w:tc>
          <w:tcPr>
            <w:tcW w:w="1560" w:type="dxa"/>
          </w:tcPr>
          <w:p w:rsidR="007A7C5C" w:rsidRPr="00E843DC" w:rsidRDefault="007A7C5C" w:rsidP="007A7C5C">
            <w:pPr>
              <w:rPr>
                <w:rFonts w:ascii="Georgia" w:hAnsi="Georgia" w:cs="Arial"/>
                <w:i/>
                <w:sz w:val="21"/>
                <w:szCs w:val="21"/>
              </w:rPr>
            </w:pPr>
            <w:r w:rsidRPr="00E843DC">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p>
        </w:tc>
      </w:tr>
      <w:tr w:rsidR="007A7C5C" w:rsidRPr="00E843DC" w:rsidTr="00D211BF">
        <w:trPr>
          <w:cantSplit/>
          <w:jc w:val="center"/>
        </w:trPr>
        <w:tc>
          <w:tcPr>
            <w:tcW w:w="8500"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Does your </w:t>
            </w:r>
            <w:proofErr w:type="spellStart"/>
            <w:r w:rsidRPr="00E843DC">
              <w:rPr>
                <w:rFonts w:ascii="Georgia" w:hAnsi="Georgia" w:cs="Arial"/>
                <w:sz w:val="21"/>
                <w:szCs w:val="21"/>
              </w:rPr>
              <w:t>organisation</w:t>
            </w:r>
            <w:proofErr w:type="spellEnd"/>
            <w:r w:rsidRPr="00E843DC">
              <w:rPr>
                <w:rFonts w:ascii="Georgia" w:hAnsi="Georgia" w:cs="Arial"/>
                <w:sz w:val="21"/>
                <w:szCs w:val="21"/>
              </w:rPr>
              <w:t xml:space="preserve"> have a Quality Assurance (Contract Management) manual, policies, certification and/or systems in place? </w:t>
            </w:r>
          </w:p>
        </w:tc>
        <w:tc>
          <w:tcPr>
            <w:tcW w:w="1560" w:type="dxa"/>
          </w:tcPr>
          <w:p w:rsidR="007A7C5C" w:rsidRPr="00E843DC" w:rsidRDefault="007A7C5C" w:rsidP="007A7C5C">
            <w:pPr>
              <w:rPr>
                <w:rFonts w:ascii="Georgia" w:hAnsi="Georgia" w:cs="Arial"/>
                <w:i/>
                <w:sz w:val="21"/>
                <w:szCs w:val="21"/>
              </w:rPr>
            </w:pPr>
            <w:r w:rsidRPr="00E843DC">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p>
          <w:p w:rsidR="007A7C5C" w:rsidRPr="00E843DC" w:rsidRDefault="007A7C5C" w:rsidP="007A7C5C">
            <w:pPr>
              <w:rPr>
                <w:rFonts w:ascii="Georgia" w:hAnsi="Georgia" w:cs="Arial"/>
                <w:sz w:val="21"/>
                <w:szCs w:val="21"/>
              </w:rPr>
            </w:pPr>
          </w:p>
        </w:tc>
      </w:tr>
      <w:tr w:rsidR="007A7C5C" w:rsidRPr="00E843DC" w:rsidTr="00D211BF">
        <w:trPr>
          <w:cantSplit/>
          <w:jc w:val="center"/>
        </w:trPr>
        <w:tc>
          <w:tcPr>
            <w:tcW w:w="8500"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Does your </w:t>
            </w:r>
            <w:proofErr w:type="spellStart"/>
            <w:r w:rsidRPr="00E843DC">
              <w:rPr>
                <w:rFonts w:ascii="Georgia" w:hAnsi="Georgia" w:cs="Arial"/>
                <w:sz w:val="21"/>
                <w:szCs w:val="21"/>
              </w:rPr>
              <w:t>organisation</w:t>
            </w:r>
            <w:proofErr w:type="spellEnd"/>
            <w:r w:rsidRPr="00E843DC">
              <w:rPr>
                <w:rFonts w:ascii="Georgia" w:hAnsi="Georgia" w:cs="Arial"/>
                <w:sz w:val="21"/>
                <w:szCs w:val="21"/>
              </w:rPr>
              <w:t xml:space="preserve"> maintain a formal risk register and monitor mitigation plans?</w:t>
            </w:r>
          </w:p>
        </w:tc>
        <w:tc>
          <w:tcPr>
            <w:tcW w:w="1560" w:type="dxa"/>
          </w:tcPr>
          <w:p w:rsidR="007A7C5C" w:rsidRPr="00E843DC" w:rsidRDefault="007A7C5C" w:rsidP="007A7C5C">
            <w:pPr>
              <w:rPr>
                <w:rFonts w:ascii="Georgia" w:hAnsi="Georgia" w:cs="Arial"/>
                <w:i/>
                <w:sz w:val="21"/>
                <w:szCs w:val="21"/>
              </w:rPr>
            </w:pPr>
            <w:r w:rsidRPr="00E843DC">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p>
          <w:p w:rsidR="007A7C5C" w:rsidRPr="00E843DC" w:rsidRDefault="007A7C5C" w:rsidP="007A7C5C">
            <w:pPr>
              <w:rPr>
                <w:rFonts w:ascii="Georgia" w:hAnsi="Georgia" w:cs="Arial"/>
                <w:sz w:val="21"/>
                <w:szCs w:val="21"/>
              </w:rPr>
            </w:pPr>
          </w:p>
        </w:tc>
      </w:tr>
    </w:tbl>
    <w:p w:rsidR="007A7C5C" w:rsidRPr="00E843DC"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E843DC" w:rsidTr="00D211BF">
        <w:trPr>
          <w:cantSplit/>
          <w:jc w:val="center"/>
        </w:trPr>
        <w:tc>
          <w:tcPr>
            <w:tcW w:w="10201" w:type="dxa"/>
            <w:gridSpan w:val="3"/>
            <w:shd w:val="clear" w:color="auto" w:fill="404040" w:themeFill="text1" w:themeFillTint="BF"/>
          </w:tcPr>
          <w:p w:rsidR="007A7C5C" w:rsidRPr="00E843DC" w:rsidRDefault="007A7C5C" w:rsidP="007A7C5C">
            <w:pPr>
              <w:rPr>
                <w:rFonts w:ascii="Georgia" w:hAnsi="Georgia" w:cs="Arial"/>
                <w:b/>
                <w:color w:val="FFFFFF" w:themeColor="background1"/>
                <w:sz w:val="21"/>
                <w:szCs w:val="21"/>
              </w:rPr>
            </w:pPr>
            <w:r w:rsidRPr="00E843DC">
              <w:rPr>
                <w:rFonts w:ascii="Georgia" w:hAnsi="Georgia" w:cs="Arial"/>
                <w:b/>
                <w:color w:val="FFFFFF" w:themeColor="background1"/>
                <w:sz w:val="21"/>
                <w:szCs w:val="21"/>
              </w:rPr>
              <w:t>1D: Insurance</w:t>
            </w:r>
          </w:p>
        </w:tc>
      </w:tr>
      <w:tr w:rsidR="007A7C5C" w:rsidRPr="00E843DC" w:rsidTr="00D211BF">
        <w:trPr>
          <w:cantSplit/>
          <w:trHeight w:val="390"/>
          <w:jc w:val="center"/>
        </w:trPr>
        <w:tc>
          <w:tcPr>
            <w:tcW w:w="6091" w:type="dxa"/>
            <w:vMerge w:val="restart"/>
            <w:shd w:val="clear" w:color="auto" w:fill="F2F2F2" w:themeFill="background1" w:themeFillShade="F2"/>
          </w:tcPr>
          <w:p w:rsidR="007A7C5C" w:rsidRPr="00E843DC" w:rsidRDefault="007A7C5C" w:rsidP="007A7C5C">
            <w:pPr>
              <w:rPr>
                <w:rFonts w:ascii="Georgia" w:eastAsia="Times New Roman" w:hAnsi="Georgia" w:cs="Arial"/>
                <w:i/>
                <w:color w:val="000000"/>
                <w:sz w:val="21"/>
                <w:szCs w:val="21"/>
              </w:rPr>
            </w:pPr>
            <w:r w:rsidRPr="00E843DC">
              <w:rPr>
                <w:rFonts w:ascii="Georgia" w:hAnsi="Georgia" w:cs="Arial"/>
                <w:sz w:val="21"/>
                <w:szCs w:val="21"/>
              </w:rPr>
              <w:t>Please confirm whether you have the following insurance cover in place</w:t>
            </w:r>
          </w:p>
          <w:p w:rsidR="007A7C5C" w:rsidRPr="00E843DC" w:rsidRDefault="007A7C5C" w:rsidP="007A7C5C">
            <w:pPr>
              <w:rPr>
                <w:rFonts w:ascii="Georgia" w:eastAsia="Times New Roman" w:hAnsi="Georgia" w:cs="Arial"/>
                <w:i/>
                <w:color w:val="000000"/>
                <w:sz w:val="21"/>
                <w:szCs w:val="21"/>
              </w:rPr>
            </w:pPr>
          </w:p>
        </w:tc>
        <w:tc>
          <w:tcPr>
            <w:tcW w:w="2409" w:type="dxa"/>
            <w:vAlign w:val="center"/>
          </w:tcPr>
          <w:p w:rsidR="007A7C5C" w:rsidRPr="00E843DC" w:rsidRDefault="007A7C5C" w:rsidP="007A7C5C">
            <w:pPr>
              <w:tabs>
                <w:tab w:val="center" w:pos="1966"/>
                <w:tab w:val="right" w:pos="4126"/>
              </w:tabs>
              <w:rPr>
                <w:rFonts w:ascii="Georgia" w:hAnsi="Georgia" w:cs="Arial"/>
                <w:sz w:val="21"/>
                <w:szCs w:val="21"/>
              </w:rPr>
            </w:pPr>
            <w:r w:rsidRPr="00E843DC">
              <w:rPr>
                <w:rFonts w:ascii="Georgia" w:hAnsi="Georgia" w:cs="Arial"/>
                <w:sz w:val="21"/>
                <w:szCs w:val="21"/>
              </w:rPr>
              <w:t>Professional Indemnity:</w:t>
            </w:r>
            <w:r w:rsidRPr="00E843DC">
              <w:rPr>
                <w:rFonts w:ascii="Georgia" w:hAnsi="Georgia" w:cs="Arial"/>
                <w:sz w:val="21"/>
                <w:szCs w:val="21"/>
              </w:rPr>
              <w:tab/>
            </w:r>
          </w:p>
        </w:tc>
        <w:tc>
          <w:tcPr>
            <w:tcW w:w="1701" w:type="dxa"/>
            <w:vAlign w:val="center"/>
          </w:tcPr>
          <w:p w:rsidR="007A7C5C" w:rsidRPr="00E843DC" w:rsidRDefault="007A7C5C" w:rsidP="00433278">
            <w:pPr>
              <w:tabs>
                <w:tab w:val="center" w:pos="2184"/>
              </w:tabs>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00433278" w:rsidRPr="00E843DC">
              <w:rPr>
                <w:rFonts w:ascii="Georgia" w:hAnsi="Georgia" w:cs="Arial"/>
                <w:sz w:val="21"/>
                <w:szCs w:val="21"/>
              </w:rPr>
              <w:t xml:space="preserve">   </w:t>
            </w:r>
            <w:r w:rsidRPr="00E843DC">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p>
        </w:tc>
      </w:tr>
      <w:tr w:rsidR="007A7C5C" w:rsidRPr="00E843DC" w:rsidTr="00D211BF">
        <w:trPr>
          <w:cantSplit/>
          <w:trHeight w:val="390"/>
          <w:jc w:val="center"/>
        </w:trPr>
        <w:tc>
          <w:tcPr>
            <w:tcW w:w="6091" w:type="dxa"/>
            <w:vMerge/>
            <w:shd w:val="clear" w:color="auto" w:fill="F2F2F2" w:themeFill="background1" w:themeFillShade="F2"/>
          </w:tcPr>
          <w:p w:rsidR="007A7C5C" w:rsidRPr="00E843DC" w:rsidRDefault="007A7C5C" w:rsidP="007A7C5C">
            <w:pPr>
              <w:rPr>
                <w:rFonts w:ascii="Georgia" w:hAnsi="Georgia" w:cs="Arial"/>
                <w:sz w:val="21"/>
                <w:szCs w:val="21"/>
              </w:rPr>
            </w:pPr>
          </w:p>
        </w:tc>
        <w:tc>
          <w:tcPr>
            <w:tcW w:w="2409" w:type="dxa"/>
            <w:vAlign w:val="center"/>
          </w:tcPr>
          <w:p w:rsidR="007A7C5C" w:rsidRPr="00E843DC" w:rsidRDefault="007A7C5C" w:rsidP="007A7C5C">
            <w:pPr>
              <w:tabs>
                <w:tab w:val="center" w:pos="1966"/>
                <w:tab w:val="right" w:pos="4126"/>
              </w:tabs>
              <w:rPr>
                <w:rFonts w:ascii="Georgia" w:hAnsi="Georgia" w:cs="Arial"/>
                <w:sz w:val="21"/>
                <w:szCs w:val="21"/>
              </w:rPr>
            </w:pPr>
            <w:r w:rsidRPr="00E843DC">
              <w:rPr>
                <w:rFonts w:ascii="Georgia" w:hAnsi="Georgia" w:cs="Arial"/>
                <w:sz w:val="21"/>
                <w:szCs w:val="21"/>
              </w:rPr>
              <w:t>Public Liability:</w:t>
            </w:r>
          </w:p>
        </w:tc>
        <w:tc>
          <w:tcPr>
            <w:tcW w:w="1701" w:type="dxa"/>
            <w:vAlign w:val="center"/>
          </w:tcPr>
          <w:p w:rsidR="007A7C5C" w:rsidRPr="00E843DC" w:rsidRDefault="007A7C5C" w:rsidP="00433278">
            <w:pPr>
              <w:tabs>
                <w:tab w:val="center" w:pos="1966"/>
                <w:tab w:val="right" w:pos="4126"/>
              </w:tabs>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00433278" w:rsidRPr="00E843DC">
              <w:rPr>
                <w:rFonts w:ascii="Georgia" w:hAnsi="Georgia" w:cs="Arial"/>
                <w:sz w:val="21"/>
                <w:szCs w:val="21"/>
              </w:rPr>
              <w:t xml:space="preserve">  </w:t>
            </w:r>
            <w:r w:rsidRPr="00E843DC">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p>
        </w:tc>
      </w:tr>
      <w:tr w:rsidR="007A7C5C" w:rsidRPr="00E843DC" w:rsidTr="00D211BF">
        <w:trPr>
          <w:cantSplit/>
          <w:trHeight w:val="390"/>
          <w:jc w:val="center"/>
        </w:trPr>
        <w:tc>
          <w:tcPr>
            <w:tcW w:w="6091" w:type="dxa"/>
            <w:vMerge/>
            <w:shd w:val="clear" w:color="auto" w:fill="F2F2F2" w:themeFill="background1" w:themeFillShade="F2"/>
          </w:tcPr>
          <w:p w:rsidR="007A7C5C" w:rsidRPr="00E843DC" w:rsidRDefault="007A7C5C" w:rsidP="007A7C5C">
            <w:pPr>
              <w:rPr>
                <w:rFonts w:ascii="Georgia" w:hAnsi="Georgia" w:cs="Arial"/>
                <w:sz w:val="21"/>
                <w:szCs w:val="21"/>
              </w:rPr>
            </w:pPr>
          </w:p>
        </w:tc>
        <w:tc>
          <w:tcPr>
            <w:tcW w:w="2409" w:type="dxa"/>
            <w:vAlign w:val="center"/>
          </w:tcPr>
          <w:p w:rsidR="007A7C5C" w:rsidRPr="00E843DC" w:rsidRDefault="007A7C5C" w:rsidP="007A7C5C">
            <w:pPr>
              <w:tabs>
                <w:tab w:val="center" w:pos="1966"/>
                <w:tab w:val="right" w:pos="4126"/>
              </w:tabs>
              <w:rPr>
                <w:rFonts w:ascii="Georgia" w:hAnsi="Georgia" w:cs="Arial"/>
                <w:sz w:val="21"/>
                <w:szCs w:val="21"/>
              </w:rPr>
            </w:pPr>
            <w:r w:rsidRPr="00E843DC">
              <w:rPr>
                <w:rFonts w:ascii="Georgia" w:hAnsi="Georgia" w:cs="Arial"/>
                <w:sz w:val="21"/>
                <w:szCs w:val="21"/>
              </w:rPr>
              <w:t>Employer’s Liability:</w:t>
            </w:r>
          </w:p>
        </w:tc>
        <w:tc>
          <w:tcPr>
            <w:tcW w:w="1701" w:type="dxa"/>
            <w:vAlign w:val="center"/>
          </w:tcPr>
          <w:p w:rsidR="007A7C5C" w:rsidRPr="00E843DC" w:rsidRDefault="007A7C5C" w:rsidP="00433278">
            <w:pPr>
              <w:tabs>
                <w:tab w:val="center" w:pos="1966"/>
                <w:tab w:val="right" w:pos="4126"/>
              </w:tabs>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00433278" w:rsidRPr="00E843DC">
              <w:rPr>
                <w:rFonts w:ascii="Georgia" w:hAnsi="Georgia" w:cs="Arial"/>
                <w:sz w:val="21"/>
                <w:szCs w:val="21"/>
              </w:rPr>
              <w:t xml:space="preserve">    </w:t>
            </w:r>
            <w:r w:rsidRPr="00E843DC">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p>
        </w:tc>
      </w:tr>
      <w:tr w:rsidR="007A7C5C" w:rsidRPr="00E843DC" w:rsidTr="00D211BF">
        <w:trPr>
          <w:cantSplit/>
          <w:trHeight w:val="390"/>
          <w:jc w:val="center"/>
        </w:trPr>
        <w:tc>
          <w:tcPr>
            <w:tcW w:w="6091" w:type="dxa"/>
            <w:vMerge/>
            <w:shd w:val="clear" w:color="auto" w:fill="F2F2F2" w:themeFill="background1" w:themeFillShade="F2"/>
          </w:tcPr>
          <w:p w:rsidR="007A7C5C" w:rsidRPr="00E843DC" w:rsidRDefault="007A7C5C" w:rsidP="007A7C5C">
            <w:pPr>
              <w:rPr>
                <w:rFonts w:ascii="Georgia" w:hAnsi="Georgia" w:cs="Arial"/>
                <w:sz w:val="21"/>
                <w:szCs w:val="21"/>
              </w:rPr>
            </w:pPr>
          </w:p>
        </w:tc>
        <w:tc>
          <w:tcPr>
            <w:tcW w:w="2409" w:type="dxa"/>
            <w:vAlign w:val="center"/>
          </w:tcPr>
          <w:p w:rsidR="007A7C5C" w:rsidRPr="00E843DC" w:rsidRDefault="007A7C5C" w:rsidP="007A7C5C">
            <w:pPr>
              <w:tabs>
                <w:tab w:val="center" w:pos="1966"/>
                <w:tab w:val="right" w:pos="4126"/>
              </w:tabs>
              <w:rPr>
                <w:rFonts w:ascii="Georgia" w:hAnsi="Georgia" w:cs="Arial"/>
                <w:sz w:val="21"/>
                <w:szCs w:val="21"/>
              </w:rPr>
            </w:pPr>
            <w:r w:rsidRPr="00E843DC">
              <w:rPr>
                <w:rFonts w:ascii="Georgia" w:hAnsi="Georgia" w:cs="Arial"/>
                <w:sz w:val="21"/>
                <w:szCs w:val="21"/>
              </w:rPr>
              <w:t xml:space="preserve">Travel Insurance: </w:t>
            </w:r>
          </w:p>
        </w:tc>
        <w:tc>
          <w:tcPr>
            <w:tcW w:w="1701" w:type="dxa"/>
            <w:vAlign w:val="center"/>
          </w:tcPr>
          <w:p w:rsidR="007A7C5C" w:rsidRPr="00E843DC" w:rsidRDefault="007A7C5C" w:rsidP="00433278">
            <w:pPr>
              <w:tabs>
                <w:tab w:val="center" w:pos="1966"/>
                <w:tab w:val="right" w:pos="4126"/>
              </w:tabs>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w:t>
            </w:r>
            <w:r w:rsidR="00433278" w:rsidRPr="00E843DC">
              <w:rPr>
                <w:rFonts w:ascii="Georgia" w:hAnsi="Georgia" w:cs="Arial"/>
                <w:sz w:val="21"/>
                <w:szCs w:val="21"/>
              </w:rPr>
              <w:t xml:space="preserve"> </w:t>
            </w:r>
            <w:r w:rsidRPr="00E843DC">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p>
        </w:tc>
      </w:tr>
    </w:tbl>
    <w:p w:rsidR="007A7C5C" w:rsidRPr="00E843DC" w:rsidRDefault="007A7C5C" w:rsidP="007A7C5C">
      <w:pPr>
        <w:ind w:left="567"/>
        <w:rPr>
          <w:rFonts w:ascii="Georgia" w:hAnsi="Georgia" w:cs="Arial"/>
          <w:sz w:val="21"/>
          <w:szCs w:val="21"/>
        </w:rPr>
      </w:pPr>
    </w:p>
    <w:p w:rsidR="007A7C5C" w:rsidRPr="00E843DC"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E843DC" w:rsidTr="00D211BF">
        <w:trPr>
          <w:cantSplit/>
          <w:jc w:val="center"/>
        </w:trPr>
        <w:tc>
          <w:tcPr>
            <w:tcW w:w="10768" w:type="dxa"/>
            <w:gridSpan w:val="2"/>
            <w:shd w:val="clear" w:color="auto" w:fill="404040" w:themeFill="text1" w:themeFillTint="BF"/>
          </w:tcPr>
          <w:p w:rsidR="007A7C5C" w:rsidRPr="00E843DC" w:rsidRDefault="007A7C5C" w:rsidP="007A7C5C">
            <w:pPr>
              <w:rPr>
                <w:rFonts w:ascii="Georgia" w:hAnsi="Georgia" w:cs="Arial"/>
                <w:b/>
                <w:color w:val="FFFFFF" w:themeColor="background1"/>
                <w:sz w:val="21"/>
                <w:szCs w:val="21"/>
              </w:rPr>
            </w:pPr>
            <w:r w:rsidRPr="00E843DC">
              <w:rPr>
                <w:rFonts w:ascii="Georgia" w:hAnsi="Georgia" w:cs="Arial"/>
                <w:b/>
                <w:color w:val="FFFFFF" w:themeColor="background1"/>
                <w:sz w:val="21"/>
                <w:szCs w:val="21"/>
              </w:rPr>
              <w:t>1E: Duty of Care</w:t>
            </w:r>
          </w:p>
          <w:p w:rsidR="007A7C5C" w:rsidRPr="00E843DC" w:rsidRDefault="007A7C5C" w:rsidP="007A7C5C">
            <w:pPr>
              <w:rPr>
                <w:rFonts w:ascii="Georgia" w:hAnsi="Georgia" w:cs="Arial"/>
                <w:b/>
                <w:color w:val="FFFFFF" w:themeColor="background1"/>
                <w:sz w:val="21"/>
                <w:szCs w:val="21"/>
              </w:rPr>
            </w:pPr>
            <w:r w:rsidRPr="00E843DC">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E843DC" w:rsidTr="00D211BF">
        <w:trPr>
          <w:cantSplit/>
          <w:trHeight w:val="636"/>
          <w:jc w:val="center"/>
        </w:trPr>
        <w:tc>
          <w:tcPr>
            <w:tcW w:w="9209" w:type="dxa"/>
            <w:tcBorders>
              <w:bottom w:val="nil"/>
            </w:tcBorders>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 xml:space="preserve">Does your </w:t>
            </w:r>
            <w:proofErr w:type="spellStart"/>
            <w:r w:rsidRPr="00E843DC">
              <w:rPr>
                <w:rFonts w:ascii="Georgia" w:hAnsi="Georgia" w:cs="Arial"/>
                <w:sz w:val="21"/>
                <w:szCs w:val="21"/>
              </w:rPr>
              <w:t>organisation</w:t>
            </w:r>
            <w:proofErr w:type="spellEnd"/>
            <w:r w:rsidRPr="00E843DC">
              <w:rPr>
                <w:rFonts w:ascii="Georgia" w:hAnsi="Georgia" w:cs="Arial"/>
                <w:sz w:val="21"/>
                <w:szCs w:val="21"/>
              </w:rPr>
              <w:t xml:space="preserve"> have travel policy, risk assessment, and emergency procedure in place</w:t>
            </w:r>
          </w:p>
        </w:tc>
        <w:tc>
          <w:tcPr>
            <w:tcW w:w="1559" w:type="dxa"/>
            <w:vMerge w:val="restart"/>
          </w:tcPr>
          <w:p w:rsidR="007A7C5C" w:rsidRPr="00E843DC" w:rsidRDefault="007A7C5C" w:rsidP="007A7C5C">
            <w:pPr>
              <w:rPr>
                <w:rFonts w:ascii="Georgia" w:hAnsi="Georgia" w:cs="Arial"/>
                <w:i/>
                <w:sz w:val="21"/>
                <w:szCs w:val="21"/>
              </w:rPr>
            </w:pPr>
            <w:r w:rsidRPr="00E843DC">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p>
          <w:p w:rsidR="007A7C5C" w:rsidRPr="00E843DC" w:rsidRDefault="007A7C5C" w:rsidP="007A7C5C">
            <w:pPr>
              <w:rPr>
                <w:rFonts w:ascii="Georgia" w:hAnsi="Georgia" w:cs="Arial"/>
                <w:sz w:val="21"/>
                <w:szCs w:val="21"/>
              </w:rPr>
            </w:pPr>
          </w:p>
        </w:tc>
      </w:tr>
      <w:tr w:rsidR="007A7C5C" w:rsidRPr="00E843DC" w:rsidTr="00D211BF">
        <w:trPr>
          <w:cantSplit/>
          <w:trHeight w:val="169"/>
          <w:jc w:val="center"/>
        </w:trPr>
        <w:tc>
          <w:tcPr>
            <w:tcW w:w="9209" w:type="dxa"/>
            <w:tcBorders>
              <w:top w:val="nil"/>
            </w:tcBorders>
            <w:shd w:val="clear" w:color="auto" w:fill="F2F2F2" w:themeFill="background1" w:themeFillShade="F2"/>
            <w:vAlign w:val="center"/>
          </w:tcPr>
          <w:p w:rsidR="007A7C5C" w:rsidRPr="00E843DC" w:rsidRDefault="007A7C5C" w:rsidP="007A7C5C">
            <w:pPr>
              <w:ind w:right="-108"/>
              <w:rPr>
                <w:rFonts w:ascii="Georgia" w:hAnsi="Georgia" w:cs="Arial"/>
                <w:i/>
                <w:sz w:val="21"/>
                <w:szCs w:val="21"/>
              </w:rPr>
            </w:pPr>
          </w:p>
        </w:tc>
        <w:tc>
          <w:tcPr>
            <w:tcW w:w="1559" w:type="dxa"/>
            <w:vMerge/>
            <w:shd w:val="clear" w:color="auto" w:fill="F2F2F2" w:themeFill="background1" w:themeFillShade="F2"/>
          </w:tcPr>
          <w:p w:rsidR="007A7C5C" w:rsidRPr="00E843DC" w:rsidRDefault="007A7C5C" w:rsidP="007A7C5C">
            <w:pPr>
              <w:rPr>
                <w:rFonts w:ascii="Georgia" w:hAnsi="Georgia" w:cs="Arial"/>
                <w:sz w:val="21"/>
                <w:szCs w:val="21"/>
              </w:rPr>
            </w:pPr>
          </w:p>
        </w:tc>
      </w:tr>
      <w:tr w:rsidR="007A7C5C" w:rsidRPr="00E843DC" w:rsidTr="00D211BF">
        <w:trPr>
          <w:cantSplit/>
          <w:trHeight w:val="215"/>
          <w:jc w:val="center"/>
        </w:trPr>
        <w:tc>
          <w:tcPr>
            <w:tcW w:w="9209" w:type="dxa"/>
            <w:tcBorders>
              <w:bottom w:val="nil"/>
            </w:tcBorders>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 xml:space="preserve">Has your </w:t>
            </w:r>
            <w:proofErr w:type="spellStart"/>
            <w:r w:rsidRPr="00E843DC">
              <w:rPr>
                <w:rFonts w:ascii="Georgia" w:hAnsi="Georgia" w:cs="Arial"/>
                <w:sz w:val="21"/>
                <w:szCs w:val="21"/>
              </w:rPr>
              <w:t>organisation</w:t>
            </w:r>
            <w:proofErr w:type="spellEnd"/>
            <w:r w:rsidRPr="00E843DC">
              <w:rPr>
                <w:rFonts w:ascii="Georgia" w:hAnsi="Georgia" w:cs="Arial"/>
                <w:sz w:val="21"/>
                <w:szCs w:val="21"/>
              </w:rPr>
              <w:t xml:space="preserve"> got appropriate systems in place to manage an emergency / incident if one arises?</w:t>
            </w:r>
          </w:p>
        </w:tc>
        <w:tc>
          <w:tcPr>
            <w:tcW w:w="1559" w:type="dxa"/>
            <w:vMerge w:val="restart"/>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23"/>
          <w:jc w:val="center"/>
        </w:trPr>
        <w:tc>
          <w:tcPr>
            <w:tcW w:w="9209" w:type="dxa"/>
            <w:tcBorders>
              <w:top w:val="nil"/>
            </w:tcBorders>
            <w:shd w:val="clear" w:color="auto" w:fill="F2F2F2" w:themeFill="background1" w:themeFillShade="F2"/>
            <w:vAlign w:val="center"/>
          </w:tcPr>
          <w:p w:rsidR="007A7C5C" w:rsidRPr="00E843DC" w:rsidRDefault="007A7C5C" w:rsidP="007A7C5C">
            <w:pPr>
              <w:ind w:right="-108"/>
              <w:rPr>
                <w:rFonts w:ascii="Georgia" w:hAnsi="Georgia" w:cs="Arial"/>
                <w:i/>
                <w:sz w:val="21"/>
                <w:szCs w:val="21"/>
              </w:rPr>
            </w:pPr>
            <w:r w:rsidRPr="00E843DC">
              <w:rPr>
                <w:rFonts w:ascii="Georgia" w:hAnsi="Georgia" w:cs="Arial"/>
                <w:i/>
                <w:sz w:val="21"/>
                <w:szCs w:val="21"/>
              </w:rPr>
              <w:t>Please provide details below</w:t>
            </w:r>
          </w:p>
        </w:tc>
        <w:tc>
          <w:tcPr>
            <w:tcW w:w="1559" w:type="dxa"/>
            <w:vMerge/>
            <w:shd w:val="clear" w:color="auto" w:fill="F2F2F2" w:themeFill="background1" w:themeFillShade="F2"/>
          </w:tcPr>
          <w:p w:rsidR="007A7C5C" w:rsidRPr="00E843DC" w:rsidRDefault="007A7C5C" w:rsidP="007A7C5C">
            <w:pPr>
              <w:rPr>
                <w:rFonts w:ascii="Georgia" w:hAnsi="Georgia" w:cs="Arial"/>
                <w:sz w:val="21"/>
                <w:szCs w:val="21"/>
              </w:rPr>
            </w:pPr>
          </w:p>
        </w:tc>
      </w:tr>
      <w:tr w:rsidR="007A7C5C" w:rsidRPr="00E843DC" w:rsidTr="00D211BF">
        <w:trPr>
          <w:cantSplit/>
          <w:trHeight w:val="362"/>
          <w:jc w:val="center"/>
        </w:trPr>
        <w:tc>
          <w:tcPr>
            <w:tcW w:w="10768" w:type="dxa"/>
            <w:gridSpan w:val="2"/>
            <w:shd w:val="clear" w:color="auto" w:fill="auto"/>
          </w:tcPr>
          <w:p w:rsidR="007A7C5C" w:rsidRPr="00E843DC" w:rsidRDefault="007A7C5C" w:rsidP="007A7C5C">
            <w:pPr>
              <w:rPr>
                <w:rFonts w:ascii="Georgia" w:hAnsi="Georgia" w:cs="Arial"/>
                <w:sz w:val="21"/>
                <w:szCs w:val="21"/>
              </w:rPr>
            </w:pPr>
          </w:p>
        </w:tc>
      </w:tr>
    </w:tbl>
    <w:p w:rsidR="007A7C5C" w:rsidRPr="00E843DC"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E843DC" w:rsidTr="00D211BF">
        <w:trPr>
          <w:cantSplit/>
          <w:jc w:val="center"/>
        </w:trPr>
        <w:tc>
          <w:tcPr>
            <w:tcW w:w="10627" w:type="dxa"/>
            <w:gridSpan w:val="2"/>
            <w:shd w:val="clear" w:color="auto" w:fill="404040" w:themeFill="text1" w:themeFillTint="BF"/>
          </w:tcPr>
          <w:p w:rsidR="007A7C5C" w:rsidRPr="00E843DC" w:rsidRDefault="007A7C5C" w:rsidP="007A7C5C">
            <w:pPr>
              <w:rPr>
                <w:rFonts w:ascii="Georgia" w:hAnsi="Georgia"/>
                <w:i/>
                <w:color w:val="FFFFFF" w:themeColor="background1"/>
                <w:sz w:val="21"/>
                <w:szCs w:val="21"/>
              </w:rPr>
            </w:pPr>
            <w:r w:rsidRPr="00E843DC">
              <w:rPr>
                <w:rFonts w:ascii="Georgia" w:hAnsi="Georgia" w:cs="Arial"/>
                <w:b/>
                <w:color w:val="FFFFFF" w:themeColor="background1"/>
                <w:sz w:val="21"/>
                <w:szCs w:val="21"/>
              </w:rPr>
              <w:t xml:space="preserve">1F: International Aid Transparency Initiative (IATI) - </w:t>
            </w:r>
            <w:r w:rsidRPr="00E843DC">
              <w:rPr>
                <w:rFonts w:ascii="Georgia" w:hAnsi="Georgia" w:cs="Arial"/>
                <w:i/>
                <w:color w:val="FFFFFF" w:themeColor="background1"/>
                <w:sz w:val="21"/>
                <w:szCs w:val="21"/>
              </w:rPr>
              <w:t>d</w:t>
            </w:r>
            <w:r w:rsidRPr="00E843DC">
              <w:rPr>
                <w:rFonts w:ascii="Georgia" w:hAnsi="Georgia"/>
                <w:i/>
                <w:color w:val="FFFFFF" w:themeColor="background1"/>
                <w:sz w:val="21"/>
                <w:szCs w:val="21"/>
              </w:rPr>
              <w:t>elete section for Partners under level 1</w:t>
            </w:r>
          </w:p>
          <w:p w:rsidR="007A7C5C" w:rsidRPr="00E843DC" w:rsidRDefault="007A7C5C" w:rsidP="007A7C5C">
            <w:pPr>
              <w:rPr>
                <w:rFonts w:ascii="Georgia" w:hAnsi="Georgia" w:cs="Arial"/>
                <w:i/>
                <w:color w:val="FFFFFF" w:themeColor="background1"/>
                <w:sz w:val="21"/>
                <w:szCs w:val="21"/>
              </w:rPr>
            </w:pPr>
            <w:r w:rsidRPr="00E843DC">
              <w:rPr>
                <w:rFonts w:ascii="Georgia" w:hAnsi="Georgia" w:cs="Arial"/>
                <w:i/>
                <w:color w:val="FFFFFF" w:themeColor="background1"/>
                <w:sz w:val="21"/>
                <w:szCs w:val="21"/>
              </w:rPr>
              <w:t xml:space="preserve">DFID require </w:t>
            </w:r>
            <w:proofErr w:type="spellStart"/>
            <w:r w:rsidRPr="00E843DC">
              <w:rPr>
                <w:rFonts w:ascii="Georgia" w:hAnsi="Georgia" w:cs="Arial"/>
                <w:i/>
                <w:color w:val="FFFFFF" w:themeColor="background1"/>
                <w:sz w:val="21"/>
                <w:szCs w:val="21"/>
              </w:rPr>
              <w:t>organisations</w:t>
            </w:r>
            <w:proofErr w:type="spellEnd"/>
            <w:r w:rsidRPr="00E843DC">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E843DC" w:rsidTr="00D211BF">
        <w:trPr>
          <w:cantSplit/>
          <w:jc w:val="center"/>
        </w:trPr>
        <w:tc>
          <w:tcPr>
            <w:tcW w:w="6522" w:type="dxa"/>
            <w:tcBorders>
              <w:bottom w:val="single" w:sz="4" w:space="0" w:color="auto"/>
            </w:tcBorders>
            <w:shd w:val="clear" w:color="auto" w:fill="F2F2F2" w:themeFill="background1" w:themeFillShade="F2"/>
            <w:vAlign w:val="center"/>
          </w:tcPr>
          <w:p w:rsidR="007A7C5C" w:rsidRPr="00E843DC" w:rsidRDefault="007A7C5C" w:rsidP="007A7C5C">
            <w:pPr>
              <w:rPr>
                <w:rFonts w:ascii="Georgia" w:hAnsi="Georgia" w:cs="Arial"/>
                <w:i/>
                <w:sz w:val="21"/>
                <w:szCs w:val="21"/>
              </w:rPr>
            </w:pPr>
            <w:r w:rsidRPr="00E843DC">
              <w:rPr>
                <w:rFonts w:ascii="Georgia" w:hAnsi="Georgia" w:cs="Arial"/>
                <w:sz w:val="21"/>
                <w:szCs w:val="21"/>
              </w:rPr>
              <w:t xml:space="preserve">Is your </w:t>
            </w:r>
            <w:proofErr w:type="spellStart"/>
            <w:r w:rsidRPr="00E843DC">
              <w:rPr>
                <w:rFonts w:ascii="Georgia" w:hAnsi="Georgia" w:cs="Arial"/>
                <w:sz w:val="21"/>
                <w:szCs w:val="21"/>
              </w:rPr>
              <w:t>organisation</w:t>
            </w:r>
            <w:proofErr w:type="spellEnd"/>
            <w:r w:rsidRPr="00E843DC">
              <w:rPr>
                <w:rFonts w:ascii="Georgia" w:hAnsi="Georgia" w:cs="Arial"/>
                <w:sz w:val="21"/>
                <w:szCs w:val="21"/>
              </w:rPr>
              <w:t xml:space="preserve"> registered on IATI?</w:t>
            </w:r>
          </w:p>
        </w:tc>
        <w:tc>
          <w:tcPr>
            <w:tcW w:w="4105" w:type="dxa"/>
          </w:tcPr>
          <w:p w:rsidR="007A7C5C" w:rsidRPr="00E843DC" w:rsidRDefault="007A7C5C" w:rsidP="007A7C5C">
            <w:pPr>
              <w:rPr>
                <w:rFonts w:ascii="Georgia" w:hAnsi="Georgia" w:cs="Arial"/>
                <w:i/>
                <w:sz w:val="21"/>
                <w:szCs w:val="21"/>
              </w:rPr>
            </w:pPr>
            <w:r w:rsidRPr="00E843DC">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rsidR="007A7C5C" w:rsidRPr="00E843DC" w:rsidRDefault="007A7C5C" w:rsidP="007A7C5C">
            <w:pPr>
              <w:jc w:val="right"/>
              <w:rPr>
                <w:rFonts w:ascii="Georgia" w:hAnsi="Georgia" w:cs="Arial"/>
                <w:i/>
                <w:sz w:val="21"/>
                <w:szCs w:val="21"/>
              </w:rPr>
            </w:pPr>
            <w:r w:rsidRPr="00E843DC">
              <w:rPr>
                <w:rFonts w:ascii="Georgia" w:hAnsi="Georgia" w:cs="Arial"/>
                <w:i/>
                <w:sz w:val="21"/>
                <w:szCs w:val="21"/>
              </w:rPr>
              <w:t>If Yes, please provide reference number</w:t>
            </w:r>
          </w:p>
        </w:tc>
        <w:tc>
          <w:tcPr>
            <w:tcW w:w="4105" w:type="dxa"/>
            <w:shd w:val="clear" w:color="auto" w:fill="auto"/>
          </w:tcPr>
          <w:p w:rsidR="007A7C5C" w:rsidRPr="00E843DC" w:rsidRDefault="007A7C5C" w:rsidP="007A7C5C">
            <w:pPr>
              <w:rPr>
                <w:rFonts w:ascii="Georgia" w:hAnsi="Georgia" w:cs="Arial"/>
                <w:sz w:val="21"/>
                <w:szCs w:val="21"/>
              </w:rPr>
            </w:pPr>
          </w:p>
        </w:tc>
      </w:tr>
    </w:tbl>
    <w:p w:rsidR="007A7C5C" w:rsidRPr="00E843DC"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E843DC" w:rsidTr="00D211BF">
        <w:trPr>
          <w:cantSplit/>
          <w:jc w:val="center"/>
        </w:trPr>
        <w:tc>
          <w:tcPr>
            <w:tcW w:w="10207" w:type="dxa"/>
            <w:gridSpan w:val="2"/>
            <w:shd w:val="clear" w:color="auto" w:fill="404040" w:themeFill="text1" w:themeFillTint="BF"/>
          </w:tcPr>
          <w:p w:rsidR="007A7C5C" w:rsidRPr="00E843DC" w:rsidRDefault="007A7C5C" w:rsidP="007A7C5C">
            <w:pPr>
              <w:rPr>
                <w:rFonts w:ascii="Georgia" w:hAnsi="Georgia" w:cs="Arial"/>
                <w:b/>
                <w:color w:val="FFFFFF" w:themeColor="background1"/>
                <w:sz w:val="21"/>
                <w:szCs w:val="21"/>
              </w:rPr>
            </w:pPr>
            <w:r w:rsidRPr="00E843DC">
              <w:rPr>
                <w:rFonts w:ascii="Georgia" w:hAnsi="Georgia" w:cs="Arial"/>
                <w:b/>
                <w:color w:val="FFFFFF" w:themeColor="background1"/>
                <w:sz w:val="21"/>
                <w:szCs w:val="21"/>
              </w:rPr>
              <w:t>1G: Ethical Training</w:t>
            </w:r>
          </w:p>
        </w:tc>
      </w:tr>
      <w:tr w:rsidR="007A7C5C" w:rsidRPr="00E843DC" w:rsidTr="00D211BF">
        <w:trPr>
          <w:cantSplit/>
          <w:jc w:val="center"/>
        </w:trPr>
        <w:tc>
          <w:tcPr>
            <w:tcW w:w="8642" w:type="dxa"/>
            <w:tcBorders>
              <w:bottom w:val="single" w:sz="4" w:space="0" w:color="auto"/>
            </w:tcBorders>
            <w:shd w:val="clear" w:color="auto" w:fill="F2F2F2" w:themeFill="background1" w:themeFillShade="F2"/>
            <w:vAlign w:val="center"/>
          </w:tcPr>
          <w:p w:rsidR="007A7C5C" w:rsidRPr="00E843DC" w:rsidRDefault="007A7C5C" w:rsidP="007A7C5C">
            <w:pPr>
              <w:rPr>
                <w:rFonts w:ascii="Georgia" w:hAnsi="Georgia" w:cs="Arial"/>
                <w:i/>
                <w:sz w:val="21"/>
                <w:szCs w:val="21"/>
              </w:rPr>
            </w:pPr>
            <w:r w:rsidRPr="00E843DC">
              <w:rPr>
                <w:rFonts w:ascii="Georgia" w:hAnsi="Georgia" w:cs="Arial"/>
                <w:sz w:val="21"/>
                <w:szCs w:val="21"/>
              </w:rPr>
              <w:t>Do your staff undergo ethical training and annual staff updates (including awareness of modern day slavery and human rights abuses)</w:t>
            </w:r>
            <w:proofErr w:type="gramStart"/>
            <w:r w:rsidRPr="00E843DC">
              <w:rPr>
                <w:rFonts w:ascii="Georgia" w:hAnsi="Georgia" w:cs="Arial"/>
                <w:sz w:val="21"/>
                <w:szCs w:val="21"/>
              </w:rPr>
              <w:t>.</w:t>
            </w:r>
            <w:proofErr w:type="gramEnd"/>
          </w:p>
        </w:tc>
        <w:tc>
          <w:tcPr>
            <w:tcW w:w="1565" w:type="dxa"/>
          </w:tcPr>
          <w:p w:rsidR="007A7C5C" w:rsidRPr="00E843DC" w:rsidRDefault="007A7C5C" w:rsidP="007A7C5C">
            <w:pPr>
              <w:rPr>
                <w:rFonts w:ascii="Georgia" w:hAnsi="Georgia" w:cs="Arial"/>
                <w:i/>
                <w:sz w:val="21"/>
                <w:szCs w:val="21"/>
              </w:rPr>
            </w:pPr>
            <w:r w:rsidRPr="00E843DC">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rsidR="007A7C5C" w:rsidRPr="00E843DC" w:rsidRDefault="007A7C5C" w:rsidP="007A7C5C">
            <w:pPr>
              <w:rPr>
                <w:rFonts w:ascii="Georgia" w:hAnsi="Georgia" w:cs="Arial"/>
                <w:i/>
                <w:sz w:val="21"/>
                <w:szCs w:val="21"/>
              </w:rPr>
            </w:pPr>
            <w:r w:rsidRPr="00E843DC">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bl>
    <w:p w:rsidR="007A7C5C" w:rsidRPr="00E843DC"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E843DC" w:rsidTr="00D211BF">
        <w:trPr>
          <w:cantSplit/>
          <w:jc w:val="center"/>
        </w:trPr>
        <w:tc>
          <w:tcPr>
            <w:tcW w:w="10060" w:type="dxa"/>
            <w:gridSpan w:val="2"/>
            <w:shd w:val="clear" w:color="auto" w:fill="404040" w:themeFill="text1" w:themeFillTint="BF"/>
            <w:vAlign w:val="center"/>
          </w:tcPr>
          <w:p w:rsidR="007A7C5C" w:rsidRPr="00E843DC" w:rsidRDefault="007A7C5C" w:rsidP="007A7C5C">
            <w:pPr>
              <w:rPr>
                <w:rFonts w:ascii="Georgia" w:hAnsi="Georgia" w:cs="Arial"/>
                <w:sz w:val="21"/>
                <w:szCs w:val="21"/>
              </w:rPr>
            </w:pPr>
            <w:r w:rsidRPr="00E843DC">
              <w:rPr>
                <w:rFonts w:ascii="Georgia" w:hAnsi="Georgia" w:cs="Arial"/>
                <w:b/>
                <w:color w:val="FFFFFF" w:themeColor="background1"/>
                <w:sz w:val="21"/>
                <w:szCs w:val="21"/>
              </w:rPr>
              <w:t xml:space="preserve">1H: Cyber Essentials Scheme - </w:t>
            </w:r>
            <w:r w:rsidRPr="00E843DC">
              <w:rPr>
                <w:rFonts w:ascii="Georgia" w:hAnsi="Georgia" w:cs="Arial"/>
                <w:i/>
                <w:color w:val="FFFFFF" w:themeColor="background1"/>
                <w:sz w:val="21"/>
                <w:szCs w:val="21"/>
              </w:rPr>
              <w:t>d</w:t>
            </w:r>
            <w:r w:rsidRPr="00E843DC">
              <w:rPr>
                <w:rFonts w:ascii="Georgia" w:hAnsi="Georgia"/>
                <w:i/>
                <w:color w:val="FFFFFF" w:themeColor="background1"/>
                <w:sz w:val="21"/>
                <w:szCs w:val="21"/>
              </w:rPr>
              <w:t>elete section for Partners based outside the UK and/or under level 2</w:t>
            </w:r>
          </w:p>
        </w:tc>
      </w:tr>
      <w:tr w:rsidR="007A7C5C" w:rsidRPr="00E843DC" w:rsidTr="00D211BF">
        <w:trPr>
          <w:cantSplit/>
          <w:jc w:val="center"/>
        </w:trPr>
        <w:tc>
          <w:tcPr>
            <w:tcW w:w="8217"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Do you have a system to safeguard the integrity and security of your IT and mobile communication systems in line with the </w:t>
            </w:r>
            <w:hyperlink r:id="rId14" w:history="1">
              <w:r w:rsidRPr="00E843DC">
                <w:rPr>
                  <w:rStyle w:val="Hyperlink"/>
                  <w:rFonts w:ascii="Georgia" w:hAnsi="Georgia" w:cs="Arial"/>
                  <w:sz w:val="21"/>
                  <w:szCs w:val="21"/>
                </w:rPr>
                <w:t xml:space="preserve">HMG Cyber Essential Scheme </w:t>
              </w:r>
            </w:hyperlink>
            <w:r w:rsidRPr="00E843DC">
              <w:rPr>
                <w:rFonts w:ascii="Georgia" w:hAnsi="Georgia" w:cs="Arial"/>
                <w:sz w:val="21"/>
                <w:szCs w:val="21"/>
              </w:rPr>
              <w:t xml:space="preserve"> </w:t>
            </w:r>
          </w:p>
        </w:tc>
        <w:tc>
          <w:tcPr>
            <w:tcW w:w="1843" w:type="dxa"/>
          </w:tcPr>
          <w:p w:rsidR="007A7C5C" w:rsidRPr="00E843DC" w:rsidRDefault="007A7C5C" w:rsidP="007A7C5C">
            <w:pPr>
              <w:rPr>
                <w:rFonts w:ascii="Georgia" w:hAnsi="Georgia" w:cs="Arial"/>
                <w:i/>
                <w:sz w:val="21"/>
                <w:szCs w:val="21"/>
              </w:rPr>
            </w:pPr>
            <w:r w:rsidRPr="00E843DC">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p>
        </w:tc>
      </w:tr>
    </w:tbl>
    <w:p w:rsidR="007A7C5C" w:rsidRPr="00E843DC" w:rsidRDefault="007A7C5C" w:rsidP="007A7C5C">
      <w:pPr>
        <w:rPr>
          <w:rFonts w:ascii="Georgia" w:hAnsi="Georgia" w:cs="Arial"/>
          <w:sz w:val="21"/>
          <w:szCs w:val="21"/>
        </w:rPr>
      </w:pPr>
    </w:p>
    <w:p w:rsidR="007A7C5C" w:rsidRPr="00E843DC"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sidRPr="00E843DC">
        <w:rPr>
          <w:rFonts w:ascii="Georgia" w:hAnsi="Georgia" w:cs="Arial"/>
          <w:b/>
          <w:color w:val="FFFFFF" w:themeColor="background1"/>
          <w:sz w:val="21"/>
          <w:szCs w:val="21"/>
        </w:rPr>
        <w:t>Part 2: Disclosures</w:t>
      </w:r>
    </w:p>
    <w:p w:rsidR="007A7C5C" w:rsidRPr="00E843DC" w:rsidRDefault="007A7C5C" w:rsidP="00D211BF">
      <w:pPr>
        <w:rPr>
          <w:rFonts w:ascii="Georgia" w:hAnsi="Georgia" w:cs="Arial"/>
          <w:sz w:val="21"/>
          <w:szCs w:val="21"/>
        </w:rPr>
      </w:pPr>
      <w:r w:rsidRPr="00E843DC">
        <w:rPr>
          <w:rFonts w:ascii="Georgia" w:hAnsi="Georgia" w:cs="Arial"/>
          <w:sz w:val="21"/>
          <w:szCs w:val="21"/>
        </w:rPr>
        <w:t>Please complete the below disclosure form with a ‘Yes’ o</w:t>
      </w:r>
      <w:r w:rsidR="00D211BF" w:rsidRPr="00E843DC">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E843DC" w:rsidTr="00D211BF">
        <w:trPr>
          <w:jc w:val="center"/>
        </w:trPr>
        <w:tc>
          <w:tcPr>
            <w:tcW w:w="10065" w:type="dxa"/>
            <w:gridSpan w:val="2"/>
            <w:shd w:val="clear" w:color="auto" w:fill="404040" w:themeFill="text1" w:themeFillTint="BF"/>
          </w:tcPr>
          <w:p w:rsidR="007A7C5C" w:rsidRPr="00E843DC" w:rsidRDefault="007A7C5C" w:rsidP="007A7C5C">
            <w:pPr>
              <w:rPr>
                <w:rFonts w:ascii="Georgia" w:hAnsi="Georgia" w:cs="Arial"/>
                <w:b/>
                <w:color w:val="FFFFFF" w:themeColor="background1"/>
                <w:sz w:val="21"/>
                <w:szCs w:val="21"/>
              </w:rPr>
            </w:pPr>
            <w:r w:rsidRPr="00E843DC">
              <w:rPr>
                <w:rFonts w:ascii="Georgia" w:hAnsi="Georgia" w:cs="Arial"/>
                <w:b/>
                <w:color w:val="FFFFFF" w:themeColor="background1"/>
                <w:sz w:val="21"/>
                <w:szCs w:val="21"/>
              </w:rPr>
              <w:t xml:space="preserve">Your </w:t>
            </w:r>
            <w:proofErr w:type="spellStart"/>
            <w:r w:rsidRPr="00E843DC">
              <w:rPr>
                <w:rFonts w:ascii="Georgia" w:hAnsi="Georgia" w:cs="Arial"/>
                <w:b/>
                <w:color w:val="FFFFFF" w:themeColor="background1"/>
                <w:sz w:val="21"/>
                <w:szCs w:val="21"/>
              </w:rPr>
              <w:t>organisation</w:t>
            </w:r>
            <w:proofErr w:type="spellEnd"/>
            <w:r w:rsidRPr="00E843DC">
              <w:rPr>
                <w:rFonts w:ascii="Georgia" w:hAnsi="Georgia" w:cs="Arial"/>
                <w:b/>
                <w:color w:val="FFFFFF" w:themeColor="background1"/>
                <w:sz w:val="21"/>
                <w:szCs w:val="21"/>
              </w:rPr>
              <w:t xml:space="preserve"> must disclose:</w:t>
            </w:r>
          </w:p>
          <w:p w:rsidR="007A7C5C" w:rsidRPr="00E843DC" w:rsidRDefault="007A7C5C" w:rsidP="007A7C5C">
            <w:pPr>
              <w:rPr>
                <w:rFonts w:ascii="Georgia" w:hAnsi="Georgia" w:cs="Arial"/>
                <w:i/>
                <w:color w:val="FFFFFF" w:themeColor="background1"/>
                <w:sz w:val="21"/>
                <w:szCs w:val="21"/>
              </w:rPr>
            </w:pPr>
            <w:r w:rsidRPr="00E843DC">
              <w:rPr>
                <w:rFonts w:ascii="Georgia" w:hAnsi="Georgia" w:cs="Arial"/>
                <w:i/>
                <w:color w:val="FFFFFF" w:themeColor="background1"/>
                <w:sz w:val="21"/>
                <w:szCs w:val="21"/>
              </w:rPr>
              <w:t xml:space="preserve">a) If the </w:t>
            </w:r>
            <w:proofErr w:type="spellStart"/>
            <w:r w:rsidRPr="00E843DC">
              <w:rPr>
                <w:rFonts w:ascii="Georgia" w:hAnsi="Georgia" w:cs="Arial"/>
                <w:i/>
                <w:color w:val="FFFFFF" w:themeColor="background1"/>
                <w:sz w:val="21"/>
                <w:szCs w:val="21"/>
              </w:rPr>
              <w:t>organisation</w:t>
            </w:r>
            <w:proofErr w:type="spellEnd"/>
            <w:r w:rsidRPr="00E843DC">
              <w:rPr>
                <w:rFonts w:ascii="Georgia" w:hAnsi="Georgia" w:cs="Arial"/>
                <w:i/>
                <w:color w:val="FFFFFF" w:themeColor="background1"/>
                <w:sz w:val="21"/>
                <w:szCs w:val="21"/>
              </w:rPr>
              <w:t xml:space="preserve"> or any affiliated companies </w:t>
            </w:r>
          </w:p>
        </w:tc>
      </w:tr>
      <w:tr w:rsidR="007A7C5C" w:rsidRPr="00E843DC" w:rsidTr="00D211BF">
        <w:trPr>
          <w:jc w:val="center"/>
        </w:trPr>
        <w:tc>
          <w:tcPr>
            <w:tcW w:w="8500" w:type="dxa"/>
            <w:shd w:val="clear" w:color="auto" w:fill="F2F2F2" w:themeFill="background1" w:themeFillShade="F2"/>
            <w:vAlign w:val="center"/>
          </w:tcPr>
          <w:p w:rsidR="007A7C5C" w:rsidRPr="00E843DC" w:rsidRDefault="007A7C5C" w:rsidP="007A7C5C">
            <w:pPr>
              <w:rPr>
                <w:rFonts w:ascii="Georgia" w:hAnsi="Georgia" w:cs="Arial"/>
                <w:i/>
                <w:sz w:val="21"/>
                <w:szCs w:val="21"/>
              </w:rPr>
            </w:pPr>
            <w:r w:rsidRPr="00E843DC">
              <w:rPr>
                <w:rFonts w:ascii="Georgia" w:hAnsi="Georgia" w:cs="Arial"/>
                <w:sz w:val="21"/>
                <w:szCs w:val="21"/>
              </w:rPr>
              <w:t>…are or have been the subject of any proceedings or other arrangements relating to bankruptcy, insolvency or financial standing.</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p w:rsidR="007A7C5C" w:rsidRPr="00E843DC" w:rsidRDefault="007A7C5C" w:rsidP="007A7C5C">
            <w:pPr>
              <w:rPr>
                <w:rFonts w:ascii="Georgia" w:hAnsi="Georgia" w:cs="Arial"/>
                <w:i/>
                <w:sz w:val="21"/>
                <w:szCs w:val="21"/>
              </w:rPr>
            </w:pPr>
          </w:p>
        </w:tc>
      </w:tr>
      <w:tr w:rsidR="007A7C5C" w:rsidRPr="00E843DC" w:rsidTr="00D211BF">
        <w:trPr>
          <w:jc w:val="center"/>
        </w:trPr>
        <w:tc>
          <w:tcPr>
            <w:tcW w:w="8500"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…have been convicted of any offence concerning professional misconduct.</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p w:rsidR="007A7C5C" w:rsidRPr="00E843DC" w:rsidRDefault="007A7C5C" w:rsidP="007A7C5C">
            <w:pPr>
              <w:rPr>
                <w:rFonts w:ascii="Georgia" w:hAnsi="Georgia" w:cs="Arial"/>
                <w:i/>
                <w:sz w:val="21"/>
                <w:szCs w:val="21"/>
              </w:rPr>
            </w:pPr>
          </w:p>
        </w:tc>
      </w:tr>
      <w:tr w:rsidR="007A7C5C" w:rsidRPr="00E843DC" w:rsidTr="00D211BF">
        <w:trPr>
          <w:jc w:val="center"/>
        </w:trPr>
        <w:tc>
          <w:tcPr>
            <w:tcW w:w="8500" w:type="dxa"/>
            <w:shd w:val="clear" w:color="auto" w:fill="F2F2F2" w:themeFill="background1" w:themeFillShade="F2"/>
            <w:vAlign w:val="center"/>
          </w:tcPr>
          <w:p w:rsidR="007A7C5C" w:rsidRPr="00E843DC" w:rsidRDefault="007A7C5C" w:rsidP="007A7C5C">
            <w:pPr>
              <w:rPr>
                <w:rFonts w:ascii="Georgia" w:hAnsi="Georgia" w:cs="Arial"/>
                <w:i/>
                <w:sz w:val="21"/>
                <w:szCs w:val="21"/>
              </w:rPr>
            </w:pPr>
            <w:r w:rsidRPr="00E843DC">
              <w:rPr>
                <w:rFonts w:ascii="Georgia" w:hAnsi="Georgia" w:cs="Arial"/>
                <w:sz w:val="21"/>
                <w:szCs w:val="21"/>
              </w:rPr>
              <w:t>…has not fulfilled any obligations relating to the payment of social security contributions.</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p w:rsidR="007A7C5C" w:rsidRPr="00E843DC" w:rsidRDefault="007A7C5C" w:rsidP="007A7C5C">
            <w:pPr>
              <w:rPr>
                <w:rFonts w:ascii="Georgia" w:hAnsi="Georgia" w:cs="Arial"/>
                <w:i/>
                <w:sz w:val="21"/>
                <w:szCs w:val="21"/>
              </w:rPr>
            </w:pPr>
          </w:p>
        </w:tc>
      </w:tr>
      <w:tr w:rsidR="007A7C5C" w:rsidRPr="00E843DC" w:rsidTr="00D211BF">
        <w:trPr>
          <w:trHeight w:val="612"/>
          <w:jc w:val="center"/>
        </w:trPr>
        <w:tc>
          <w:tcPr>
            <w:tcW w:w="8500"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…have had any media coverage (including online or print) that could impact the reputation of Practical Action or its clients</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p w:rsidR="007A7C5C" w:rsidRPr="00E843DC" w:rsidRDefault="007A7C5C" w:rsidP="007A7C5C">
            <w:pPr>
              <w:rPr>
                <w:rFonts w:ascii="Georgia" w:hAnsi="Georgia" w:cs="Arial"/>
                <w:i/>
                <w:sz w:val="21"/>
                <w:szCs w:val="21"/>
              </w:rPr>
            </w:pPr>
          </w:p>
        </w:tc>
      </w:tr>
      <w:tr w:rsidR="007A7C5C" w:rsidRPr="00E843DC" w:rsidTr="00D211BF">
        <w:trPr>
          <w:jc w:val="center"/>
        </w:trPr>
        <w:tc>
          <w:tcPr>
            <w:tcW w:w="10065" w:type="dxa"/>
            <w:gridSpan w:val="2"/>
            <w:shd w:val="clear" w:color="auto" w:fill="auto"/>
          </w:tcPr>
          <w:p w:rsidR="007A7C5C" w:rsidRPr="00E843DC" w:rsidRDefault="007A7C5C" w:rsidP="00D211BF">
            <w:pPr>
              <w:rPr>
                <w:rFonts w:ascii="Georgia" w:hAnsi="Georgia" w:cs="Arial"/>
                <w:i/>
                <w:sz w:val="21"/>
                <w:szCs w:val="21"/>
              </w:rPr>
            </w:pPr>
            <w:r w:rsidRPr="00E843DC">
              <w:rPr>
                <w:rFonts w:ascii="Georgia" w:hAnsi="Georgia" w:cs="Arial"/>
                <w:i/>
                <w:sz w:val="21"/>
                <w:szCs w:val="21"/>
              </w:rPr>
              <w:t>If you have replied Yes to any of the above</w:t>
            </w:r>
            <w:r w:rsidR="00D211BF" w:rsidRPr="00E843DC">
              <w:rPr>
                <w:rFonts w:ascii="Georgia" w:hAnsi="Georgia" w:cs="Arial"/>
                <w:i/>
                <w:sz w:val="21"/>
                <w:szCs w:val="21"/>
              </w:rPr>
              <w:t xml:space="preserve"> please provide details below: </w:t>
            </w:r>
          </w:p>
        </w:tc>
      </w:tr>
      <w:tr w:rsidR="007A7C5C" w:rsidRPr="00E843DC" w:rsidTr="00D211BF">
        <w:trPr>
          <w:jc w:val="center"/>
        </w:trPr>
        <w:tc>
          <w:tcPr>
            <w:tcW w:w="10065" w:type="dxa"/>
            <w:gridSpan w:val="2"/>
            <w:shd w:val="clear" w:color="auto" w:fill="404040" w:themeFill="text1" w:themeFillTint="BF"/>
            <w:vAlign w:val="center"/>
          </w:tcPr>
          <w:p w:rsidR="007A7C5C" w:rsidRPr="00E843DC" w:rsidRDefault="007A7C5C" w:rsidP="007A7C5C">
            <w:pPr>
              <w:rPr>
                <w:rFonts w:ascii="Georgia" w:hAnsi="Georgia" w:cs="Arial"/>
                <w:sz w:val="21"/>
                <w:szCs w:val="21"/>
              </w:rPr>
            </w:pPr>
            <w:r w:rsidRPr="00E843DC">
              <w:rPr>
                <w:rFonts w:ascii="Georgia" w:hAnsi="Georgia" w:cs="Arial"/>
                <w:i/>
                <w:color w:val="FFFFFF" w:themeColor="background1"/>
                <w:sz w:val="21"/>
                <w:szCs w:val="21"/>
              </w:rPr>
              <w:t xml:space="preserve">b) If your </w:t>
            </w:r>
            <w:proofErr w:type="spellStart"/>
            <w:r w:rsidRPr="00E843DC">
              <w:rPr>
                <w:rFonts w:ascii="Georgia" w:hAnsi="Georgia" w:cs="Arial"/>
                <w:i/>
                <w:color w:val="FFFFFF" w:themeColor="background1"/>
                <w:sz w:val="21"/>
                <w:szCs w:val="21"/>
              </w:rPr>
              <w:t>organisation</w:t>
            </w:r>
            <w:proofErr w:type="spellEnd"/>
            <w:r w:rsidRPr="00E843DC">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E843DC" w:rsidTr="00D211BF">
        <w:trPr>
          <w:trHeight w:val="121"/>
          <w:jc w:val="center"/>
        </w:trPr>
        <w:tc>
          <w:tcPr>
            <w:tcW w:w="8500" w:type="dxa"/>
            <w:shd w:val="clear" w:color="auto" w:fill="F2F2F2" w:themeFill="background1" w:themeFillShade="F2"/>
          </w:tcPr>
          <w:p w:rsidR="007A7C5C" w:rsidRPr="00E843DC" w:rsidRDefault="007A7C5C" w:rsidP="007A7C5C">
            <w:pPr>
              <w:rPr>
                <w:rFonts w:ascii="Georgia" w:hAnsi="Georgia" w:cs="Arial"/>
                <w:i/>
                <w:sz w:val="21"/>
                <w:szCs w:val="21"/>
              </w:rPr>
            </w:pPr>
            <w:r w:rsidRPr="00E843DC">
              <w:rPr>
                <w:rFonts w:ascii="Georgia" w:hAnsi="Georgia" w:cs="Arial"/>
                <w:sz w:val="21"/>
                <w:szCs w:val="21"/>
              </w:rPr>
              <w:t xml:space="preserve">…participation in criminal </w:t>
            </w:r>
            <w:proofErr w:type="spellStart"/>
            <w:r w:rsidRPr="00E843DC">
              <w:rPr>
                <w:rFonts w:ascii="Georgia" w:hAnsi="Georgia" w:cs="Arial"/>
                <w:sz w:val="21"/>
                <w:szCs w:val="21"/>
              </w:rPr>
              <w:t>organisation</w:t>
            </w:r>
            <w:proofErr w:type="spellEnd"/>
            <w:r w:rsidRPr="00E843DC">
              <w:rPr>
                <w:rFonts w:ascii="Georgia" w:hAnsi="Georgia" w:cs="Arial"/>
                <w:sz w:val="21"/>
                <w:szCs w:val="21"/>
              </w:rPr>
              <w:t>.</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trHeight w:val="121"/>
          <w:jc w:val="center"/>
        </w:trPr>
        <w:tc>
          <w:tcPr>
            <w:tcW w:w="8500" w:type="dxa"/>
            <w:shd w:val="clear" w:color="auto" w:fill="F2F2F2" w:themeFill="background1" w:themeFillShade="F2"/>
          </w:tcPr>
          <w:p w:rsidR="007A7C5C" w:rsidRPr="00E843DC" w:rsidRDefault="007A7C5C" w:rsidP="007A7C5C">
            <w:pPr>
              <w:rPr>
                <w:rFonts w:ascii="Georgia" w:hAnsi="Georgia" w:cs="Arial"/>
                <w:sz w:val="21"/>
                <w:szCs w:val="21"/>
              </w:rPr>
            </w:pPr>
            <w:r w:rsidRPr="00E843DC">
              <w:rPr>
                <w:rFonts w:ascii="Georgia" w:hAnsi="Georgia" w:cs="Arial"/>
                <w:sz w:val="21"/>
                <w:szCs w:val="21"/>
              </w:rPr>
              <w:lastRenderedPageBreak/>
              <w:t>...corruption including the offence of bribery</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trHeight w:val="121"/>
          <w:jc w:val="center"/>
        </w:trPr>
        <w:tc>
          <w:tcPr>
            <w:tcW w:w="8500" w:type="dxa"/>
            <w:shd w:val="clear" w:color="auto" w:fill="F2F2F2" w:themeFill="background1" w:themeFillShade="F2"/>
          </w:tcPr>
          <w:p w:rsidR="007A7C5C" w:rsidRPr="00E843DC" w:rsidRDefault="007A7C5C" w:rsidP="007A7C5C">
            <w:pPr>
              <w:rPr>
                <w:rFonts w:ascii="Georgia" w:hAnsi="Georgia" w:cs="Arial"/>
                <w:sz w:val="21"/>
                <w:szCs w:val="21"/>
              </w:rPr>
            </w:pPr>
            <w:r w:rsidRPr="00E843DC">
              <w:rPr>
                <w:rFonts w:ascii="Georgia" w:hAnsi="Georgia" w:cs="Arial"/>
                <w:sz w:val="21"/>
                <w:szCs w:val="21"/>
              </w:rPr>
              <w:t>…fraud including theft, and not fulfilling any obligations relating to payment of taxes.</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trHeight w:val="121"/>
          <w:jc w:val="center"/>
        </w:trPr>
        <w:tc>
          <w:tcPr>
            <w:tcW w:w="8500" w:type="dxa"/>
            <w:shd w:val="clear" w:color="auto" w:fill="F2F2F2" w:themeFill="background1" w:themeFillShade="F2"/>
          </w:tcPr>
          <w:p w:rsidR="007A7C5C" w:rsidRPr="00E843DC" w:rsidRDefault="007A7C5C" w:rsidP="007A7C5C">
            <w:pPr>
              <w:rPr>
                <w:rFonts w:ascii="Georgia" w:hAnsi="Georgia" w:cs="Arial"/>
                <w:sz w:val="21"/>
                <w:szCs w:val="21"/>
              </w:rPr>
            </w:pPr>
            <w:r w:rsidRPr="00E843DC">
              <w:rPr>
                <w:rFonts w:ascii="Georgia" w:hAnsi="Georgia" w:cs="Arial"/>
                <w:sz w:val="21"/>
                <w:szCs w:val="21"/>
              </w:rPr>
              <w:t>…terrorist offences or offences linked to terrorist activities</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trHeight w:val="121"/>
          <w:jc w:val="center"/>
        </w:trPr>
        <w:tc>
          <w:tcPr>
            <w:tcW w:w="8500" w:type="dxa"/>
            <w:shd w:val="clear" w:color="auto" w:fill="F2F2F2" w:themeFill="background1" w:themeFillShade="F2"/>
          </w:tcPr>
          <w:p w:rsidR="007A7C5C" w:rsidRPr="00E843DC" w:rsidRDefault="007A7C5C" w:rsidP="007A7C5C">
            <w:pPr>
              <w:rPr>
                <w:rFonts w:ascii="Georgia" w:hAnsi="Georgia" w:cs="Arial"/>
                <w:sz w:val="21"/>
                <w:szCs w:val="21"/>
              </w:rPr>
            </w:pPr>
            <w:r w:rsidRPr="00E843DC">
              <w:rPr>
                <w:rFonts w:ascii="Georgia" w:hAnsi="Georgia" w:cs="Arial"/>
                <w:sz w:val="21"/>
                <w:szCs w:val="21"/>
              </w:rPr>
              <w:t>…money laundering and terrorist financing</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trHeight w:val="121"/>
          <w:jc w:val="center"/>
        </w:trPr>
        <w:tc>
          <w:tcPr>
            <w:tcW w:w="8500" w:type="dxa"/>
            <w:shd w:val="clear" w:color="auto" w:fill="F2F2F2" w:themeFill="background1" w:themeFillShade="F2"/>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…child </w:t>
            </w:r>
            <w:proofErr w:type="spellStart"/>
            <w:r w:rsidRPr="00E843DC">
              <w:rPr>
                <w:rFonts w:ascii="Georgia" w:hAnsi="Georgia" w:cs="Arial"/>
                <w:sz w:val="21"/>
                <w:szCs w:val="21"/>
              </w:rPr>
              <w:t>labour</w:t>
            </w:r>
            <w:proofErr w:type="spellEnd"/>
            <w:r w:rsidRPr="00E843DC">
              <w:rPr>
                <w:rFonts w:ascii="Georgia" w:hAnsi="Georgia" w:cs="Arial"/>
                <w:sz w:val="21"/>
                <w:szCs w:val="21"/>
              </w:rPr>
              <w:t xml:space="preserve"> and other forms of trafficking in human beings</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trHeight w:val="121"/>
          <w:jc w:val="center"/>
        </w:trPr>
        <w:tc>
          <w:tcPr>
            <w:tcW w:w="8500" w:type="dxa"/>
            <w:shd w:val="clear" w:color="auto" w:fill="F2F2F2" w:themeFill="background1" w:themeFillShade="F2"/>
          </w:tcPr>
          <w:p w:rsidR="007A7C5C" w:rsidRPr="00E843DC" w:rsidRDefault="007A7C5C" w:rsidP="007A7C5C">
            <w:pPr>
              <w:rPr>
                <w:rFonts w:ascii="Georgia" w:hAnsi="Georgia" w:cs="Arial"/>
                <w:sz w:val="21"/>
                <w:szCs w:val="21"/>
              </w:rPr>
            </w:pPr>
            <w:r w:rsidRPr="00E843DC">
              <w:rPr>
                <w:rFonts w:ascii="Georgia" w:hAnsi="Georgia" w:cs="Arial"/>
                <w:sz w:val="21"/>
                <w:szCs w:val="21"/>
              </w:rPr>
              <w:t>…breach of environmental obligations</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trHeight w:val="121"/>
          <w:jc w:val="center"/>
        </w:trPr>
        <w:tc>
          <w:tcPr>
            <w:tcW w:w="8500" w:type="dxa"/>
            <w:shd w:val="clear" w:color="auto" w:fill="F2F2F2" w:themeFill="background1" w:themeFillShade="F2"/>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…breach of social obligations  </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trHeight w:val="121"/>
          <w:jc w:val="center"/>
        </w:trPr>
        <w:tc>
          <w:tcPr>
            <w:tcW w:w="8500" w:type="dxa"/>
            <w:shd w:val="clear" w:color="auto" w:fill="F2F2F2" w:themeFill="background1" w:themeFillShade="F2"/>
          </w:tcPr>
          <w:p w:rsidR="007A7C5C" w:rsidRPr="00E843DC" w:rsidRDefault="007A7C5C" w:rsidP="007A7C5C">
            <w:pPr>
              <w:rPr>
                <w:rFonts w:ascii="Georgia" w:hAnsi="Georgia" w:cs="Arial"/>
                <w:sz w:val="21"/>
                <w:szCs w:val="21"/>
              </w:rPr>
            </w:pPr>
            <w:r w:rsidRPr="00E843DC">
              <w:rPr>
                <w:rFonts w:ascii="Georgia" w:hAnsi="Georgia" w:cs="Arial"/>
                <w:sz w:val="21"/>
                <w:szCs w:val="21"/>
              </w:rPr>
              <w:t>…</w:t>
            </w:r>
            <w:r w:rsidRPr="00E843DC">
              <w:rPr>
                <w:rFonts w:ascii="Georgia" w:hAnsi="Georgia"/>
                <w:sz w:val="21"/>
                <w:szCs w:val="21"/>
              </w:rPr>
              <w:t>b</w:t>
            </w:r>
            <w:r w:rsidRPr="00E843DC">
              <w:rPr>
                <w:rFonts w:ascii="Georgia" w:hAnsi="Georgia" w:cs="Arial"/>
                <w:sz w:val="21"/>
                <w:szCs w:val="21"/>
              </w:rPr>
              <w:t xml:space="preserve">reach of </w:t>
            </w:r>
            <w:proofErr w:type="spellStart"/>
            <w:r w:rsidRPr="00E843DC">
              <w:rPr>
                <w:rFonts w:ascii="Georgia" w:hAnsi="Georgia" w:cs="Arial"/>
                <w:sz w:val="21"/>
                <w:szCs w:val="21"/>
              </w:rPr>
              <w:t>labour</w:t>
            </w:r>
            <w:proofErr w:type="spellEnd"/>
            <w:r w:rsidRPr="00E843DC">
              <w:rPr>
                <w:rFonts w:ascii="Georgia" w:hAnsi="Georgia" w:cs="Arial"/>
                <w:sz w:val="21"/>
                <w:szCs w:val="21"/>
              </w:rPr>
              <w:t xml:space="preserve"> law obligations</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trHeight w:val="121"/>
          <w:jc w:val="center"/>
        </w:trPr>
        <w:tc>
          <w:tcPr>
            <w:tcW w:w="8500" w:type="dxa"/>
            <w:shd w:val="clear" w:color="auto" w:fill="F2F2F2" w:themeFill="background1" w:themeFillShade="F2"/>
          </w:tcPr>
          <w:p w:rsidR="007A7C5C" w:rsidRPr="00E843DC" w:rsidRDefault="007A7C5C" w:rsidP="007A7C5C">
            <w:pPr>
              <w:rPr>
                <w:rFonts w:ascii="Georgia" w:hAnsi="Georgia" w:cs="Arial"/>
                <w:sz w:val="21"/>
                <w:szCs w:val="21"/>
              </w:rPr>
            </w:pPr>
            <w:r w:rsidRPr="00E843DC">
              <w:rPr>
                <w:rFonts w:ascii="Georgia" w:hAnsi="Georgia" w:cs="Arial"/>
                <w:sz w:val="21"/>
                <w:szCs w:val="21"/>
              </w:rPr>
              <w:t>…</w:t>
            </w:r>
            <w:r w:rsidRPr="00E843DC">
              <w:rPr>
                <w:rFonts w:ascii="Georgia" w:hAnsi="Georgia"/>
                <w:sz w:val="21"/>
                <w:szCs w:val="21"/>
              </w:rPr>
              <w:t xml:space="preserve"> </w:t>
            </w:r>
            <w:r w:rsidRPr="00E843DC">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trHeight w:val="121"/>
          <w:jc w:val="center"/>
        </w:trPr>
        <w:tc>
          <w:tcPr>
            <w:tcW w:w="10065" w:type="dxa"/>
            <w:gridSpan w:val="2"/>
            <w:shd w:val="clear" w:color="auto" w:fill="F2F2F2" w:themeFill="background1" w:themeFillShade="F2"/>
          </w:tcPr>
          <w:p w:rsidR="007A7C5C" w:rsidRPr="00E843DC" w:rsidRDefault="007A7C5C" w:rsidP="00D211BF">
            <w:pPr>
              <w:rPr>
                <w:rFonts w:ascii="Georgia" w:hAnsi="Georgia" w:cs="Arial"/>
                <w:i/>
                <w:sz w:val="21"/>
                <w:szCs w:val="21"/>
              </w:rPr>
            </w:pPr>
            <w:r w:rsidRPr="00E843DC">
              <w:rPr>
                <w:rFonts w:ascii="Georgia" w:hAnsi="Georgia" w:cs="Arial"/>
                <w:i/>
                <w:sz w:val="21"/>
                <w:szCs w:val="21"/>
              </w:rPr>
              <w:t>If you have replied Yes to any of the above</w:t>
            </w:r>
            <w:r w:rsidR="00D211BF" w:rsidRPr="00E843DC">
              <w:rPr>
                <w:rFonts w:ascii="Georgia" w:hAnsi="Georgia" w:cs="Arial"/>
                <w:i/>
                <w:sz w:val="21"/>
                <w:szCs w:val="21"/>
              </w:rPr>
              <w:t xml:space="preserve"> please provide details below: </w:t>
            </w:r>
          </w:p>
        </w:tc>
      </w:tr>
      <w:tr w:rsidR="007A7C5C" w:rsidRPr="00E843DC" w:rsidTr="00D211BF">
        <w:trPr>
          <w:trHeight w:val="121"/>
          <w:jc w:val="center"/>
        </w:trPr>
        <w:tc>
          <w:tcPr>
            <w:tcW w:w="10065" w:type="dxa"/>
            <w:gridSpan w:val="2"/>
            <w:shd w:val="clear" w:color="auto" w:fill="404040" w:themeFill="text1" w:themeFillTint="BF"/>
          </w:tcPr>
          <w:p w:rsidR="007A7C5C" w:rsidRPr="00E843DC" w:rsidRDefault="007A7C5C" w:rsidP="007A7C5C">
            <w:pPr>
              <w:rPr>
                <w:rFonts w:ascii="Georgia" w:hAnsi="Georgia" w:cs="Arial"/>
                <w:sz w:val="21"/>
                <w:szCs w:val="21"/>
              </w:rPr>
            </w:pPr>
            <w:r w:rsidRPr="00E843DC">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E843DC" w:rsidTr="00D211BF">
        <w:trPr>
          <w:trHeight w:val="121"/>
          <w:jc w:val="center"/>
        </w:trPr>
        <w:tc>
          <w:tcPr>
            <w:tcW w:w="8500" w:type="dxa"/>
            <w:shd w:val="clear" w:color="auto" w:fill="F2F2F2" w:themeFill="background1" w:themeFillShade="F2"/>
          </w:tcPr>
          <w:p w:rsidR="007A7C5C" w:rsidRPr="00E843DC" w:rsidRDefault="007A7C5C" w:rsidP="007A7C5C">
            <w:pPr>
              <w:rPr>
                <w:rFonts w:ascii="Georgia" w:hAnsi="Georgia" w:cs="Arial"/>
                <w:i/>
                <w:sz w:val="21"/>
                <w:szCs w:val="21"/>
              </w:rPr>
            </w:pPr>
            <w:r w:rsidRPr="00E843DC">
              <w:rPr>
                <w:rFonts w:ascii="Georgia" w:hAnsi="Georgia" w:cs="Arial"/>
                <w:sz w:val="21"/>
                <w:szCs w:val="21"/>
              </w:rPr>
              <w:t xml:space="preserve">Are you a relevant commercial </w:t>
            </w:r>
            <w:proofErr w:type="spellStart"/>
            <w:r w:rsidRPr="00E843DC">
              <w:rPr>
                <w:rFonts w:ascii="Georgia" w:hAnsi="Georgia" w:cs="Arial"/>
                <w:sz w:val="21"/>
                <w:szCs w:val="21"/>
              </w:rPr>
              <w:t>organisation</w:t>
            </w:r>
            <w:proofErr w:type="spellEnd"/>
            <w:r w:rsidRPr="00E843DC">
              <w:rPr>
                <w:rFonts w:ascii="Georgia" w:hAnsi="Georgia" w:cs="Arial"/>
                <w:sz w:val="21"/>
                <w:szCs w:val="21"/>
              </w:rPr>
              <w:t xml:space="preserve"> as defined by </w:t>
            </w:r>
            <w:hyperlink r:id="rId15" w:history="1">
              <w:r w:rsidRPr="00E843DC">
                <w:rPr>
                  <w:rStyle w:val="Hyperlink"/>
                  <w:rFonts w:ascii="Georgia" w:hAnsi="Georgia" w:cs="Arial"/>
                  <w:sz w:val="21"/>
                  <w:szCs w:val="21"/>
                </w:rPr>
                <w:t>Section 54 ("Transparency in supply chains etc.") of the Modern Slavery Act 2015 ("the Act")</w:t>
              </w:r>
            </w:hyperlink>
            <w:r w:rsidRPr="00E843DC">
              <w:rPr>
                <w:rFonts w:ascii="Georgia" w:hAnsi="Georgia" w:cs="Arial"/>
                <w:sz w:val="21"/>
                <w:szCs w:val="21"/>
              </w:rPr>
              <w:t>?</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trHeight w:val="390"/>
          <w:jc w:val="center"/>
        </w:trPr>
        <w:tc>
          <w:tcPr>
            <w:tcW w:w="8500" w:type="dxa"/>
            <w:vMerge w:val="restart"/>
            <w:shd w:val="clear" w:color="auto" w:fill="F2F2F2" w:themeFill="background1" w:themeFillShade="F2"/>
          </w:tcPr>
          <w:p w:rsidR="007A7C5C" w:rsidRPr="00E843DC" w:rsidRDefault="007A7C5C" w:rsidP="007A7C5C">
            <w:pPr>
              <w:rPr>
                <w:rFonts w:ascii="Georgia" w:hAnsi="Georgia" w:cs="Arial"/>
                <w:sz w:val="21"/>
                <w:szCs w:val="21"/>
              </w:rPr>
            </w:pPr>
            <w:r w:rsidRPr="00E843DC">
              <w:rPr>
                <w:rFonts w:ascii="Georgia" w:hAnsi="Georgia" w:cs="Arial"/>
                <w:b/>
                <w:sz w:val="21"/>
                <w:szCs w:val="21"/>
              </w:rPr>
              <w:t>If yes</w:t>
            </w:r>
            <w:r w:rsidRPr="00E843DC">
              <w:rPr>
                <w:rFonts w:ascii="Georgia" w:hAnsi="Georgia" w:cs="Arial"/>
                <w:sz w:val="21"/>
                <w:szCs w:val="21"/>
              </w:rPr>
              <w:t>, are you compliant with the annual reporting requirements contained within Section 54 of the Act 2015?</w:t>
            </w:r>
          </w:p>
          <w:p w:rsidR="007A7C5C" w:rsidRPr="00E843DC" w:rsidRDefault="007A7C5C" w:rsidP="007A7C5C">
            <w:pPr>
              <w:rPr>
                <w:rFonts w:ascii="Georgia" w:hAnsi="Georgia" w:cs="Arial"/>
                <w:i/>
                <w:sz w:val="21"/>
                <w:szCs w:val="21"/>
              </w:rPr>
            </w:pPr>
            <w:r w:rsidRPr="00E843DC">
              <w:rPr>
                <w:rFonts w:ascii="Georgia" w:hAnsi="Georgia" w:cs="Arial"/>
                <w:i/>
                <w:sz w:val="21"/>
                <w:szCs w:val="21"/>
              </w:rPr>
              <w:t xml:space="preserve">Please provide link to URL: </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p>
        </w:tc>
      </w:tr>
      <w:tr w:rsidR="007A7C5C" w:rsidRPr="00E843DC" w:rsidTr="00D211BF">
        <w:trPr>
          <w:trHeight w:val="390"/>
          <w:jc w:val="center"/>
        </w:trPr>
        <w:tc>
          <w:tcPr>
            <w:tcW w:w="8500" w:type="dxa"/>
            <w:vMerge/>
            <w:shd w:val="clear" w:color="auto" w:fill="F2F2F2" w:themeFill="background1" w:themeFillShade="F2"/>
          </w:tcPr>
          <w:p w:rsidR="007A7C5C" w:rsidRPr="00E843DC" w:rsidRDefault="007A7C5C" w:rsidP="007A7C5C">
            <w:pPr>
              <w:rPr>
                <w:rFonts w:ascii="Georgia" w:hAnsi="Georgia" w:cs="Arial"/>
                <w:sz w:val="21"/>
                <w:szCs w:val="21"/>
              </w:rPr>
            </w:pPr>
          </w:p>
        </w:tc>
        <w:tc>
          <w:tcPr>
            <w:tcW w:w="1565" w:type="dxa"/>
          </w:tcPr>
          <w:p w:rsidR="007A7C5C" w:rsidRPr="00E843DC" w:rsidRDefault="007A7C5C" w:rsidP="007A7C5C">
            <w:pPr>
              <w:rPr>
                <w:rFonts w:ascii="Georgia" w:hAnsi="Georgia" w:cs="Arial"/>
                <w:sz w:val="21"/>
                <w:szCs w:val="21"/>
              </w:rPr>
            </w:pPr>
          </w:p>
        </w:tc>
      </w:tr>
      <w:tr w:rsidR="007A7C5C" w:rsidRPr="00E843DC" w:rsidTr="00D211BF">
        <w:trPr>
          <w:trHeight w:val="390"/>
          <w:jc w:val="center"/>
        </w:trPr>
        <w:tc>
          <w:tcPr>
            <w:tcW w:w="8500" w:type="dxa"/>
            <w:vMerge w:val="restart"/>
            <w:shd w:val="clear" w:color="auto" w:fill="F2F2F2" w:themeFill="background1" w:themeFillShade="F2"/>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Is your </w:t>
            </w:r>
            <w:proofErr w:type="spellStart"/>
            <w:r w:rsidRPr="00E843DC">
              <w:rPr>
                <w:rFonts w:ascii="Georgia" w:hAnsi="Georgia" w:cs="Arial"/>
                <w:sz w:val="21"/>
                <w:szCs w:val="21"/>
              </w:rPr>
              <w:t>organisation</w:t>
            </w:r>
            <w:proofErr w:type="spellEnd"/>
            <w:r w:rsidRPr="00E843DC">
              <w:rPr>
                <w:rFonts w:ascii="Georgia" w:hAnsi="Georgia" w:cs="Arial"/>
                <w:sz w:val="21"/>
                <w:szCs w:val="21"/>
              </w:rPr>
              <w:t xml:space="preserve"> an active participant of the UN Global Compact?</w:t>
            </w:r>
          </w:p>
          <w:p w:rsidR="007A7C5C" w:rsidRPr="00E843DC" w:rsidRDefault="007A7C5C" w:rsidP="007A7C5C">
            <w:pPr>
              <w:rPr>
                <w:rFonts w:ascii="Georgia" w:hAnsi="Georgia" w:cs="Arial"/>
                <w:i/>
                <w:sz w:val="21"/>
                <w:szCs w:val="21"/>
              </w:rPr>
            </w:pPr>
            <w:r w:rsidRPr="00E843DC">
              <w:rPr>
                <w:rFonts w:ascii="Georgia" w:hAnsi="Georgia" w:cs="Arial"/>
                <w:b/>
                <w:i/>
                <w:sz w:val="21"/>
                <w:szCs w:val="21"/>
              </w:rPr>
              <w:t>If yes</w:t>
            </w:r>
            <w:r w:rsidRPr="00E843DC">
              <w:rPr>
                <w:rFonts w:ascii="Georgia" w:hAnsi="Georgia" w:cs="Arial"/>
                <w:i/>
                <w:sz w:val="21"/>
                <w:szCs w:val="21"/>
              </w:rPr>
              <w:t>, please provide link to URL:</w:t>
            </w:r>
          </w:p>
        </w:tc>
        <w:tc>
          <w:tcPr>
            <w:tcW w:w="1565"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trHeight w:val="37"/>
          <w:jc w:val="center"/>
        </w:trPr>
        <w:tc>
          <w:tcPr>
            <w:tcW w:w="8500" w:type="dxa"/>
            <w:vMerge/>
            <w:shd w:val="clear" w:color="auto" w:fill="F2F2F2" w:themeFill="background1" w:themeFillShade="F2"/>
          </w:tcPr>
          <w:p w:rsidR="007A7C5C" w:rsidRPr="00E843DC" w:rsidRDefault="007A7C5C" w:rsidP="007A7C5C">
            <w:pPr>
              <w:rPr>
                <w:rFonts w:ascii="Georgia" w:hAnsi="Georgia" w:cs="Arial"/>
                <w:sz w:val="21"/>
                <w:szCs w:val="21"/>
              </w:rPr>
            </w:pPr>
          </w:p>
        </w:tc>
        <w:tc>
          <w:tcPr>
            <w:tcW w:w="1565" w:type="dxa"/>
          </w:tcPr>
          <w:p w:rsidR="007A7C5C" w:rsidRPr="00E843DC" w:rsidRDefault="007A7C5C" w:rsidP="007A7C5C">
            <w:pPr>
              <w:rPr>
                <w:rFonts w:ascii="Georgia" w:hAnsi="Georgia" w:cs="Arial"/>
                <w:sz w:val="21"/>
                <w:szCs w:val="21"/>
              </w:rPr>
            </w:pPr>
          </w:p>
        </w:tc>
      </w:tr>
    </w:tbl>
    <w:p w:rsidR="007A7C5C" w:rsidRPr="00E843DC" w:rsidRDefault="007A7C5C" w:rsidP="007A7C5C">
      <w:pPr>
        <w:rPr>
          <w:rFonts w:ascii="Georgia" w:hAnsi="Georgia" w:cs="Arial"/>
          <w:sz w:val="21"/>
          <w:szCs w:val="21"/>
        </w:rPr>
      </w:pPr>
    </w:p>
    <w:p w:rsidR="007A7C5C" w:rsidRPr="00E843DC"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E843DC">
        <w:rPr>
          <w:rFonts w:ascii="Georgia" w:hAnsi="Georgia" w:cs="Arial"/>
          <w:b/>
          <w:color w:val="FFFFFF" w:themeColor="background1"/>
          <w:sz w:val="21"/>
          <w:szCs w:val="21"/>
        </w:rPr>
        <w:t xml:space="preserve">Part 3: Please indicate ‘Yes’ or ‘No’ as to whether your </w:t>
      </w:r>
      <w:proofErr w:type="spellStart"/>
      <w:r w:rsidRPr="00E843DC">
        <w:rPr>
          <w:rFonts w:ascii="Georgia" w:hAnsi="Georgia" w:cs="Arial"/>
          <w:b/>
          <w:color w:val="FFFFFF" w:themeColor="background1"/>
          <w:sz w:val="21"/>
          <w:szCs w:val="21"/>
        </w:rPr>
        <w:t>organisation</w:t>
      </w:r>
      <w:proofErr w:type="spellEnd"/>
      <w:r w:rsidRPr="00E843DC">
        <w:rPr>
          <w:rFonts w:ascii="Georgia" w:hAnsi="Georgia" w:cs="Arial"/>
          <w:b/>
          <w:color w:val="FFFFFF" w:themeColor="background1"/>
          <w:sz w:val="21"/>
          <w:szCs w:val="21"/>
        </w:rPr>
        <w:t xml:space="preserve"> has documented policies and procedu</w:t>
      </w:r>
      <w:r w:rsidR="00D211BF" w:rsidRPr="00E843DC">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 xml:space="preserve">Recruitment policy, procedures and/or </w:t>
            </w:r>
            <w:proofErr w:type="spellStart"/>
            <w:r w:rsidRPr="00E843DC">
              <w:rPr>
                <w:rFonts w:ascii="Georgia" w:hAnsi="Georgia" w:cs="Arial"/>
                <w:sz w:val="21"/>
                <w:szCs w:val="21"/>
              </w:rPr>
              <w:t>organisational</w:t>
            </w:r>
            <w:proofErr w:type="spellEnd"/>
            <w:r w:rsidRPr="00E843DC">
              <w:rPr>
                <w:rFonts w:ascii="Georgia" w:hAnsi="Georgia" w:cs="Arial"/>
                <w:sz w:val="21"/>
                <w:szCs w:val="21"/>
              </w:rPr>
              <w:t xml:space="preserve"> HR manual incorporating the following: </w:t>
            </w:r>
          </w:p>
          <w:p w:rsidR="007A7C5C" w:rsidRPr="00E843DC" w:rsidRDefault="007A7C5C" w:rsidP="007A7C5C">
            <w:pPr>
              <w:pStyle w:val="ListParagraph"/>
              <w:numPr>
                <w:ilvl w:val="0"/>
                <w:numId w:val="10"/>
              </w:numPr>
              <w:ind w:right="-108"/>
              <w:rPr>
                <w:rFonts w:ascii="Georgia" w:hAnsi="Georgia" w:cs="Arial"/>
                <w:sz w:val="21"/>
                <w:szCs w:val="21"/>
              </w:rPr>
            </w:pPr>
            <w:r w:rsidRPr="00E843DC">
              <w:rPr>
                <w:rFonts w:ascii="Georgia" w:hAnsi="Georgia" w:cs="Arial"/>
                <w:sz w:val="21"/>
                <w:szCs w:val="21"/>
              </w:rPr>
              <w:t>Fair recruitment practices</w:t>
            </w:r>
          </w:p>
          <w:p w:rsidR="007A7C5C" w:rsidRPr="00E843DC" w:rsidRDefault="007A7C5C" w:rsidP="007A7C5C">
            <w:pPr>
              <w:pStyle w:val="ListParagraph"/>
              <w:numPr>
                <w:ilvl w:val="0"/>
                <w:numId w:val="10"/>
              </w:numPr>
              <w:ind w:right="-108"/>
              <w:rPr>
                <w:rFonts w:ascii="Georgia" w:hAnsi="Georgia" w:cs="Arial"/>
                <w:sz w:val="21"/>
                <w:szCs w:val="21"/>
              </w:rPr>
            </w:pPr>
            <w:r w:rsidRPr="00E843DC">
              <w:rPr>
                <w:rFonts w:ascii="Georgia" w:hAnsi="Georgia" w:cs="Arial"/>
                <w:sz w:val="21"/>
                <w:szCs w:val="21"/>
              </w:rPr>
              <w:t xml:space="preserve">Due diligence and reference assessment </w:t>
            </w:r>
          </w:p>
          <w:p w:rsidR="007A7C5C" w:rsidRPr="00E843DC" w:rsidRDefault="007A7C5C" w:rsidP="007A7C5C">
            <w:pPr>
              <w:pStyle w:val="ListParagraph"/>
              <w:numPr>
                <w:ilvl w:val="0"/>
                <w:numId w:val="10"/>
              </w:numPr>
              <w:ind w:right="-108"/>
              <w:rPr>
                <w:rFonts w:ascii="Georgia" w:hAnsi="Georgia" w:cs="Arial"/>
                <w:sz w:val="21"/>
                <w:szCs w:val="21"/>
              </w:rPr>
            </w:pPr>
            <w:r w:rsidRPr="00E843DC">
              <w:rPr>
                <w:rFonts w:ascii="Georgia" w:hAnsi="Georgia" w:cs="Arial"/>
                <w:sz w:val="21"/>
                <w:szCs w:val="21"/>
              </w:rPr>
              <w:t xml:space="preserve">Equal opportunities </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Quality Assurance policy, procedures and/or certification</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Duty of Care policy and procedures</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 xml:space="preserve">Finance manual / Protection from Financial Crime policy or equivalent </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 xml:space="preserve">Gifts and hospitality </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Procurement policy</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 xml:space="preserve">Workforce whistleblowing policy </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62"/>
          <w:jc w:val="center"/>
        </w:trPr>
        <w:tc>
          <w:tcPr>
            <w:tcW w:w="9067" w:type="dxa"/>
            <w:shd w:val="clear" w:color="auto" w:fill="F2F2F2" w:themeFill="background1" w:themeFillShade="F2"/>
            <w:vAlign w:val="center"/>
          </w:tcPr>
          <w:p w:rsidR="007A7C5C" w:rsidRPr="00E843DC" w:rsidRDefault="007A7C5C" w:rsidP="007A7C5C">
            <w:pPr>
              <w:rPr>
                <w:rFonts w:ascii="Georgia" w:hAnsi="Georgia" w:cs="Arial"/>
                <w:sz w:val="21"/>
                <w:szCs w:val="21"/>
              </w:rPr>
            </w:pPr>
            <w:r w:rsidRPr="00E843DC">
              <w:rPr>
                <w:rFonts w:ascii="Georgia" w:hAnsi="Georgia" w:cs="Arial"/>
                <w:sz w:val="21"/>
                <w:szCs w:val="21"/>
              </w:rPr>
              <w:t>Safeguarding policy</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 xml:space="preserve">Anti-bribery/corruption policy </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 xml:space="preserve">Anti-trafficking/modern day slavery policy </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Data protection policy</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 xml:space="preserve">Duty of Care/Security policy </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 xml:space="preserve">Environmental policy </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Identification and management of conflicts of interest</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 xml:space="preserve">Health and Safety </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 xml:space="preserve">Information technology/ data security </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 xml:space="preserve">Risk management </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284"/>
          <w:jc w:val="center"/>
        </w:trPr>
        <w:tc>
          <w:tcPr>
            <w:tcW w:w="9067" w:type="dxa"/>
            <w:shd w:val="clear" w:color="auto" w:fill="F2F2F2" w:themeFill="background1" w:themeFillShade="F2"/>
            <w:vAlign w:val="center"/>
          </w:tcPr>
          <w:p w:rsidR="007A7C5C" w:rsidRPr="00E843DC" w:rsidRDefault="007A7C5C" w:rsidP="007A7C5C">
            <w:pPr>
              <w:ind w:right="-108"/>
              <w:rPr>
                <w:rFonts w:ascii="Georgia" w:hAnsi="Georgia" w:cs="Arial"/>
                <w:sz w:val="21"/>
                <w:szCs w:val="21"/>
              </w:rPr>
            </w:pPr>
            <w:r w:rsidRPr="00E843DC">
              <w:rPr>
                <w:rFonts w:ascii="Georgia" w:hAnsi="Georgia" w:cs="Arial"/>
                <w:sz w:val="21"/>
                <w:szCs w:val="21"/>
              </w:rPr>
              <w:t>Code of conduct</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r w:rsidR="007A7C5C" w:rsidRPr="00E843DC" w:rsidTr="00D211BF">
        <w:trPr>
          <w:cantSplit/>
          <w:trHeight w:val="816"/>
          <w:jc w:val="center"/>
        </w:trPr>
        <w:tc>
          <w:tcPr>
            <w:tcW w:w="9067" w:type="dxa"/>
            <w:shd w:val="clear" w:color="auto" w:fill="DBE5F1" w:themeFill="accent1" w:themeFillTint="33"/>
            <w:vAlign w:val="center"/>
          </w:tcPr>
          <w:p w:rsidR="007A7C5C" w:rsidRPr="00E843DC" w:rsidRDefault="007A7C5C" w:rsidP="00D211BF">
            <w:pPr>
              <w:rPr>
                <w:rFonts w:ascii="Georgia" w:hAnsi="Georgia" w:cs="Arial"/>
                <w:sz w:val="21"/>
                <w:szCs w:val="21"/>
              </w:rPr>
            </w:pPr>
            <w:r w:rsidRPr="00E843DC">
              <w:rPr>
                <w:rFonts w:ascii="Georgia" w:hAnsi="Georgia" w:cs="Arial"/>
                <w:sz w:val="21"/>
                <w:szCs w:val="21"/>
              </w:rPr>
              <w:lastRenderedPageBreak/>
              <w:t>If you have answered ‘no’ to any of the above, please provide confirmation that you will comply with Practical Actions appli</w:t>
            </w:r>
            <w:r w:rsidR="00D211BF" w:rsidRPr="00E843DC">
              <w:rPr>
                <w:rFonts w:ascii="Georgia" w:hAnsi="Georgia" w:cs="Arial"/>
                <w:sz w:val="21"/>
                <w:szCs w:val="21"/>
              </w:rPr>
              <w:t xml:space="preserve">cable policies and procedures. </w:t>
            </w:r>
          </w:p>
        </w:tc>
        <w:tc>
          <w:tcPr>
            <w:tcW w:w="1560" w:type="dxa"/>
          </w:tcPr>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E843DC">
                  <w:rPr>
                    <w:rFonts w:ascii="Segoe UI Symbol" w:eastAsia="MS Gothic" w:hAnsi="Segoe UI Symbol" w:cs="Segoe UI Symbol"/>
                    <w:sz w:val="21"/>
                    <w:szCs w:val="21"/>
                  </w:rPr>
                  <w:t>☐</w:t>
                </w:r>
              </w:sdtContent>
            </w:sdt>
            <w:r w:rsidRPr="00E843DC">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E843DC">
                  <w:rPr>
                    <w:rFonts w:ascii="Segoe UI Symbol" w:hAnsi="Segoe UI Symbol" w:cs="Segoe UI Symbol"/>
                    <w:sz w:val="21"/>
                    <w:szCs w:val="21"/>
                  </w:rPr>
                  <w:t>☐</w:t>
                </w:r>
              </w:sdtContent>
            </w:sdt>
          </w:p>
        </w:tc>
      </w:tr>
    </w:tbl>
    <w:p w:rsidR="007A7C5C" w:rsidRPr="00E843DC" w:rsidRDefault="007A7C5C" w:rsidP="007A7C5C">
      <w:pPr>
        <w:rPr>
          <w:rFonts w:ascii="Georgia" w:hAnsi="Georgia" w:cs="Arial"/>
          <w:sz w:val="21"/>
          <w:szCs w:val="21"/>
        </w:rPr>
      </w:pPr>
    </w:p>
    <w:p w:rsidR="007A7C5C" w:rsidRPr="00E843DC"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E843DC">
        <w:rPr>
          <w:rFonts w:ascii="Georgia" w:hAnsi="Georgia" w:cs="Arial"/>
          <w:b/>
          <w:color w:val="FFFFFF" w:themeColor="background1"/>
          <w:sz w:val="21"/>
          <w:szCs w:val="21"/>
        </w:rPr>
        <w:t>Part 4: Declarations</w:t>
      </w:r>
    </w:p>
    <w:p w:rsidR="007A7C5C" w:rsidRPr="00E843DC" w:rsidRDefault="007A7C5C" w:rsidP="00D211BF">
      <w:pPr>
        <w:rPr>
          <w:rFonts w:ascii="Georgia" w:hAnsi="Georgia" w:cs="Arial"/>
          <w:sz w:val="21"/>
          <w:szCs w:val="21"/>
        </w:rPr>
      </w:pPr>
      <w:r w:rsidRPr="00E843DC">
        <w:rPr>
          <w:rFonts w:ascii="Georgia" w:hAnsi="Georgia" w:cs="Arial"/>
          <w:sz w:val="21"/>
          <w:szCs w:val="21"/>
        </w:rPr>
        <w:t>This section is to be completed by the CEO or relevant senior membe</w:t>
      </w:r>
      <w:r w:rsidR="00D211BF" w:rsidRPr="00E843DC">
        <w:rPr>
          <w:rFonts w:ascii="Georgia" w:hAnsi="Georgia" w:cs="Arial"/>
          <w:sz w:val="21"/>
          <w:szCs w:val="21"/>
        </w:rPr>
        <w:t>r of your management team.</w:t>
      </w:r>
    </w:p>
    <w:p w:rsidR="007A7C5C" w:rsidRPr="00E843DC" w:rsidRDefault="007A7C5C" w:rsidP="00D211BF">
      <w:pPr>
        <w:rPr>
          <w:rFonts w:ascii="Georgia" w:hAnsi="Georgia" w:cs="Arial"/>
          <w:sz w:val="21"/>
          <w:szCs w:val="21"/>
        </w:rPr>
      </w:pPr>
      <w:r w:rsidRPr="00E843DC">
        <w:rPr>
          <w:rFonts w:ascii="Georgia" w:hAnsi="Georgia" w:cs="Arial"/>
          <w:sz w:val="21"/>
          <w:szCs w:val="21"/>
        </w:rPr>
        <w:t xml:space="preserve">By signing below I confirm that I </w:t>
      </w:r>
      <w:r w:rsidRPr="00E843DC">
        <w:rPr>
          <w:rFonts w:ascii="Georgia" w:hAnsi="Georgia" w:cs="Arial"/>
          <w:color w:val="808080" w:themeColor="background1" w:themeShade="80"/>
          <w:sz w:val="21"/>
          <w:szCs w:val="21"/>
        </w:rPr>
        <w:t>(</w:t>
      </w:r>
      <w:r w:rsidRPr="00E843DC">
        <w:rPr>
          <w:rFonts w:ascii="Georgia" w:hAnsi="Georgia" w:cs="Arial"/>
          <w:i/>
          <w:color w:val="808080" w:themeColor="background1" w:themeShade="80"/>
          <w:sz w:val="21"/>
          <w:szCs w:val="21"/>
        </w:rPr>
        <w:t xml:space="preserve">insert name) </w:t>
      </w:r>
      <w:r w:rsidRPr="00E843DC">
        <w:rPr>
          <w:rFonts w:ascii="Georgia" w:hAnsi="Georgia" w:cs="Arial"/>
          <w:i/>
          <w:sz w:val="21"/>
          <w:szCs w:val="21"/>
        </w:rPr>
        <w:t xml:space="preserve">as the </w:t>
      </w:r>
      <w:r w:rsidRPr="00E843DC">
        <w:rPr>
          <w:rFonts w:ascii="Georgia" w:hAnsi="Georgia" w:cs="Arial"/>
          <w:i/>
          <w:color w:val="808080" w:themeColor="background1" w:themeShade="80"/>
          <w:sz w:val="21"/>
          <w:szCs w:val="21"/>
        </w:rPr>
        <w:t xml:space="preserve">(job </w:t>
      </w:r>
      <w:proofErr w:type="gramStart"/>
      <w:r w:rsidRPr="00E843DC">
        <w:rPr>
          <w:rFonts w:ascii="Georgia" w:hAnsi="Georgia" w:cs="Arial"/>
          <w:i/>
          <w:color w:val="808080" w:themeColor="background1" w:themeShade="80"/>
          <w:sz w:val="21"/>
          <w:szCs w:val="21"/>
        </w:rPr>
        <w:t xml:space="preserve">title </w:t>
      </w:r>
      <w:r w:rsidRPr="00E843DC">
        <w:rPr>
          <w:rFonts w:ascii="Georgia" w:hAnsi="Georgia" w:cs="Arial"/>
          <w:color w:val="808080" w:themeColor="background1" w:themeShade="80"/>
          <w:sz w:val="21"/>
          <w:szCs w:val="21"/>
        </w:rPr>
        <w:t>)</w:t>
      </w:r>
      <w:proofErr w:type="gramEnd"/>
      <w:r w:rsidRPr="00E843DC">
        <w:rPr>
          <w:rFonts w:ascii="Georgia" w:hAnsi="Georgia" w:cs="Arial"/>
          <w:color w:val="808080" w:themeColor="background1" w:themeShade="80"/>
          <w:sz w:val="21"/>
          <w:szCs w:val="21"/>
        </w:rPr>
        <w:t xml:space="preserve"> </w:t>
      </w:r>
      <w:r w:rsidRPr="00E843DC">
        <w:rPr>
          <w:rFonts w:ascii="Georgia" w:hAnsi="Georgia" w:cs="Arial"/>
          <w:sz w:val="21"/>
          <w:szCs w:val="21"/>
        </w:rPr>
        <w:t xml:space="preserve">of </w:t>
      </w:r>
      <w:r w:rsidRPr="00E843DC">
        <w:rPr>
          <w:rFonts w:ascii="Georgia" w:hAnsi="Georgia" w:cs="Arial"/>
          <w:color w:val="808080" w:themeColor="background1" w:themeShade="80"/>
          <w:sz w:val="21"/>
          <w:szCs w:val="21"/>
        </w:rPr>
        <w:t>(</w:t>
      </w:r>
      <w:r w:rsidRPr="00E843DC">
        <w:rPr>
          <w:rFonts w:ascii="Georgia" w:hAnsi="Georgia" w:cs="Arial"/>
          <w:i/>
          <w:color w:val="808080" w:themeColor="background1" w:themeShade="80"/>
          <w:sz w:val="21"/>
          <w:szCs w:val="21"/>
        </w:rPr>
        <w:t xml:space="preserve">insert </w:t>
      </w:r>
      <w:proofErr w:type="spellStart"/>
      <w:r w:rsidRPr="00E843DC">
        <w:rPr>
          <w:rFonts w:ascii="Georgia" w:hAnsi="Georgia" w:cs="Arial"/>
          <w:i/>
          <w:color w:val="808080" w:themeColor="background1" w:themeShade="80"/>
          <w:sz w:val="21"/>
          <w:szCs w:val="21"/>
        </w:rPr>
        <w:t>organisation</w:t>
      </w:r>
      <w:proofErr w:type="spellEnd"/>
      <w:r w:rsidRPr="00E843DC">
        <w:rPr>
          <w:rFonts w:ascii="Georgia" w:hAnsi="Georgia" w:cs="Arial"/>
          <w:i/>
          <w:color w:val="808080" w:themeColor="background1" w:themeShade="80"/>
          <w:sz w:val="21"/>
          <w:szCs w:val="21"/>
        </w:rPr>
        <w:t xml:space="preserve"> name</w:t>
      </w:r>
      <w:r w:rsidRPr="00E843DC">
        <w:rPr>
          <w:rFonts w:ascii="Georgia" w:hAnsi="Georgia" w:cs="Arial"/>
          <w:color w:val="808080" w:themeColor="background1" w:themeShade="80"/>
          <w:sz w:val="21"/>
          <w:szCs w:val="21"/>
        </w:rPr>
        <w:t xml:space="preserve">)  </w:t>
      </w:r>
    </w:p>
    <w:p w:rsidR="007A7C5C" w:rsidRPr="00E843DC" w:rsidRDefault="007A7C5C" w:rsidP="001B4930">
      <w:pPr>
        <w:pStyle w:val="ListParagraph"/>
        <w:numPr>
          <w:ilvl w:val="0"/>
          <w:numId w:val="8"/>
        </w:numPr>
        <w:spacing w:after="0" w:line="240" w:lineRule="auto"/>
        <w:jc w:val="both"/>
        <w:rPr>
          <w:rFonts w:ascii="Georgia" w:hAnsi="Georgia" w:cs="Arial"/>
          <w:sz w:val="21"/>
          <w:szCs w:val="21"/>
        </w:rPr>
      </w:pPr>
      <w:r w:rsidRPr="00E843DC">
        <w:rPr>
          <w:rFonts w:ascii="Georgia" w:hAnsi="Georgia" w:cs="Arial"/>
          <w:sz w:val="21"/>
          <w:szCs w:val="21"/>
        </w:rPr>
        <w:t xml:space="preserve">consents to Practical Action running the names of the </w:t>
      </w:r>
      <w:proofErr w:type="spellStart"/>
      <w:r w:rsidRPr="00E843DC">
        <w:rPr>
          <w:rFonts w:ascii="Georgia" w:hAnsi="Georgia" w:cs="Arial"/>
          <w:sz w:val="21"/>
          <w:szCs w:val="21"/>
        </w:rPr>
        <w:t>organisations</w:t>
      </w:r>
      <w:proofErr w:type="spellEnd"/>
      <w:r w:rsidRPr="00E843DC">
        <w:rPr>
          <w:rFonts w:ascii="Georgia" w:hAnsi="Georgia" w:cs="Arial"/>
          <w:sz w:val="21"/>
          <w:szCs w:val="21"/>
        </w:rPr>
        <w:t xml:space="preserve"> and individuals listed in section 1C above against international databases as part of our anti-terrorist financing checks</w:t>
      </w:r>
    </w:p>
    <w:p w:rsidR="007A7C5C" w:rsidRPr="00E843DC" w:rsidRDefault="001B4930" w:rsidP="007A7C5C">
      <w:pPr>
        <w:pStyle w:val="ListParagraph"/>
        <w:numPr>
          <w:ilvl w:val="0"/>
          <w:numId w:val="8"/>
        </w:numPr>
        <w:spacing w:after="0" w:line="240" w:lineRule="auto"/>
        <w:jc w:val="both"/>
        <w:rPr>
          <w:rFonts w:ascii="Georgia" w:hAnsi="Georgia" w:cs="Arial"/>
          <w:sz w:val="21"/>
          <w:szCs w:val="21"/>
        </w:rPr>
      </w:pPr>
      <w:r w:rsidRPr="00E843DC">
        <w:rPr>
          <w:rFonts w:ascii="Georgia" w:hAnsi="Georgia" w:cs="Arial"/>
          <w:sz w:val="21"/>
          <w:szCs w:val="21"/>
        </w:rPr>
        <w:t>Confirm</w:t>
      </w:r>
      <w:r w:rsidR="007A7C5C" w:rsidRPr="00E843DC">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rsidR="007A7C5C" w:rsidRPr="00E843DC" w:rsidRDefault="007A7C5C" w:rsidP="007A7C5C">
      <w:pPr>
        <w:pStyle w:val="ListParagraph"/>
        <w:rPr>
          <w:rFonts w:ascii="Georgia" w:hAnsi="Georgia" w:cs="Arial"/>
          <w:sz w:val="21"/>
          <w:szCs w:val="21"/>
        </w:rPr>
      </w:pPr>
    </w:p>
    <w:p w:rsidR="007A7C5C" w:rsidRPr="00E843DC" w:rsidRDefault="007A7C5C" w:rsidP="00D211BF">
      <w:pPr>
        <w:pStyle w:val="ListParagraph"/>
        <w:numPr>
          <w:ilvl w:val="0"/>
          <w:numId w:val="8"/>
        </w:numPr>
        <w:spacing w:after="0" w:line="240" w:lineRule="auto"/>
        <w:jc w:val="both"/>
        <w:rPr>
          <w:rFonts w:ascii="Georgia" w:hAnsi="Georgia" w:cs="Arial"/>
          <w:sz w:val="21"/>
          <w:szCs w:val="21"/>
        </w:rPr>
      </w:pPr>
      <w:r w:rsidRPr="00E843DC">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rsidR="007A7C5C" w:rsidRPr="00E843DC" w:rsidRDefault="007A7C5C" w:rsidP="00D211BF">
      <w:pPr>
        <w:rPr>
          <w:rFonts w:ascii="Georgia" w:hAnsi="Georgia" w:cs="Arial"/>
          <w:sz w:val="21"/>
          <w:szCs w:val="21"/>
        </w:rPr>
      </w:pPr>
      <w:r w:rsidRPr="00E843DC">
        <w:rPr>
          <w:rFonts w:ascii="Georgia" w:hAnsi="Georgia" w:cs="Arial"/>
          <w:color w:val="808080" w:themeColor="background1" w:themeShade="80"/>
          <w:sz w:val="21"/>
          <w:szCs w:val="21"/>
        </w:rPr>
        <w:t>FOR DFID FUNDED CONTRACTS ONLY (please delete as appropriate)</w:t>
      </w:r>
    </w:p>
    <w:p w:rsidR="007A7C5C" w:rsidRPr="00E843DC" w:rsidRDefault="00A959D6" w:rsidP="007A7C5C">
      <w:pPr>
        <w:pStyle w:val="ListParagraph"/>
        <w:numPr>
          <w:ilvl w:val="0"/>
          <w:numId w:val="9"/>
        </w:numPr>
        <w:spacing w:after="0" w:line="240" w:lineRule="auto"/>
        <w:jc w:val="both"/>
        <w:rPr>
          <w:rFonts w:ascii="Georgia" w:hAnsi="Georgia" w:cs="Arial"/>
          <w:sz w:val="21"/>
          <w:szCs w:val="21"/>
        </w:rPr>
      </w:pPr>
      <w:r w:rsidRPr="00E843DC">
        <w:rPr>
          <w:rFonts w:ascii="Georgia" w:hAnsi="Georgia" w:cs="Arial"/>
          <w:sz w:val="21"/>
          <w:szCs w:val="21"/>
        </w:rPr>
        <w:t xml:space="preserve">I </w:t>
      </w:r>
      <w:r w:rsidR="007A7C5C" w:rsidRPr="00E843DC">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rsidR="007A7C5C" w:rsidRPr="00E843DC" w:rsidRDefault="007A7C5C" w:rsidP="007A7C5C">
      <w:pPr>
        <w:pStyle w:val="ListParagraph"/>
        <w:rPr>
          <w:rFonts w:ascii="Georgia" w:hAnsi="Georgia" w:cs="Arial"/>
          <w:sz w:val="21"/>
          <w:szCs w:val="21"/>
        </w:rPr>
      </w:pPr>
      <w:r w:rsidRPr="00E843DC">
        <w:rPr>
          <w:rFonts w:ascii="Georgia" w:hAnsi="Georgia" w:cs="Arial"/>
          <w:sz w:val="21"/>
          <w:szCs w:val="21"/>
        </w:rPr>
        <w:t>(</w:t>
      </w:r>
      <w:hyperlink r:id="rId16" w:history="1">
        <w:r w:rsidRPr="00E843DC">
          <w:rPr>
            <w:rStyle w:val="Hyperlink"/>
            <w:rFonts w:ascii="Georgia" w:hAnsi="Georgia" w:cs="Arial"/>
            <w:sz w:val="21"/>
            <w:szCs w:val="21"/>
          </w:rPr>
          <w:t>https://www.gov.uk/government/publications/dfids-supplier-review</w:t>
        </w:r>
      </w:hyperlink>
      <w:r w:rsidRPr="00E843DC">
        <w:rPr>
          <w:rFonts w:ascii="Georgia" w:hAnsi="Georgia" w:cs="Arial"/>
          <w:sz w:val="21"/>
          <w:szCs w:val="21"/>
        </w:rPr>
        <w:t>)</w:t>
      </w:r>
    </w:p>
    <w:p w:rsidR="007A7C5C" w:rsidRPr="00E843DC" w:rsidRDefault="007A7C5C" w:rsidP="007A7C5C">
      <w:pPr>
        <w:pStyle w:val="ListParagraph"/>
        <w:rPr>
          <w:rFonts w:ascii="Georgia" w:hAnsi="Georgia" w:cs="Arial"/>
          <w:sz w:val="21"/>
          <w:szCs w:val="21"/>
        </w:rPr>
      </w:pPr>
    </w:p>
    <w:p w:rsidR="007A7C5C" w:rsidRPr="00E843DC" w:rsidRDefault="007A7C5C" w:rsidP="00D211BF">
      <w:pPr>
        <w:pStyle w:val="ListParagraph"/>
        <w:numPr>
          <w:ilvl w:val="0"/>
          <w:numId w:val="9"/>
        </w:numPr>
        <w:spacing w:after="0" w:line="240" w:lineRule="auto"/>
        <w:jc w:val="both"/>
        <w:rPr>
          <w:rFonts w:ascii="Georgia" w:hAnsi="Georgia" w:cs="Arial"/>
          <w:sz w:val="21"/>
          <w:szCs w:val="21"/>
        </w:rPr>
      </w:pPr>
      <w:r w:rsidRPr="00E843DC">
        <w:rPr>
          <w:rFonts w:ascii="Georgia" w:hAnsi="Georgia" w:cs="Arial"/>
          <w:sz w:val="21"/>
          <w:szCs w:val="21"/>
        </w:rPr>
        <w:t xml:space="preserve">confirm that my staff and subcontractors have been made aware that any instances of conflict of interest, fraud, unethical </w:t>
      </w:r>
      <w:r w:rsidR="00A959D6" w:rsidRPr="00E843DC">
        <w:rPr>
          <w:rFonts w:ascii="Georgia" w:hAnsi="Georgia" w:cs="Arial"/>
          <w:sz w:val="21"/>
          <w:szCs w:val="21"/>
        </w:rPr>
        <w:t>behavior</w:t>
      </w:r>
      <w:r w:rsidRPr="00E843DC">
        <w:rPr>
          <w:rFonts w:ascii="Georgia" w:hAnsi="Georgia" w:cs="Arial"/>
          <w:sz w:val="21"/>
          <w:szCs w:val="21"/>
        </w:rPr>
        <w:t xml:space="preserve"> or misconduct should be reported to the DFID reporting concerns mailbox </w:t>
      </w:r>
      <w:hyperlink r:id="rId17" w:history="1">
        <w:r w:rsidRPr="00E843DC">
          <w:rPr>
            <w:rStyle w:val="Hyperlink"/>
            <w:rFonts w:ascii="Georgia" w:hAnsi="Georgia" w:cs="Arial"/>
            <w:sz w:val="21"/>
            <w:szCs w:val="21"/>
          </w:rPr>
          <w:t>reportingconcerns@dfid.gov.uk</w:t>
        </w:r>
      </w:hyperlink>
      <w:r w:rsidRPr="00E843DC">
        <w:rPr>
          <w:rFonts w:ascii="Georgia" w:hAnsi="Georgia" w:cs="Arial"/>
          <w:sz w:val="21"/>
          <w:szCs w:val="21"/>
        </w:rPr>
        <w:t xml:space="preserve"> </w:t>
      </w:r>
    </w:p>
    <w:p w:rsidR="00D211BF" w:rsidRPr="00E843DC" w:rsidRDefault="00D211BF" w:rsidP="00D211BF">
      <w:pPr>
        <w:pStyle w:val="ListParagraph"/>
        <w:spacing w:after="0" w:line="240" w:lineRule="auto"/>
        <w:jc w:val="both"/>
        <w:rPr>
          <w:rFonts w:ascii="Georgia" w:hAnsi="Georgia" w:cs="Arial"/>
          <w:sz w:val="21"/>
          <w:szCs w:val="21"/>
        </w:rPr>
      </w:pPr>
    </w:p>
    <w:p w:rsidR="007A7C5C" w:rsidRPr="00E843DC" w:rsidRDefault="007A7C5C" w:rsidP="007A7C5C">
      <w:pPr>
        <w:rPr>
          <w:rFonts w:ascii="Georgia" w:hAnsi="Georgia" w:cs="Arial"/>
          <w:sz w:val="21"/>
          <w:szCs w:val="21"/>
        </w:rPr>
      </w:pPr>
      <w:r w:rsidRPr="00E843DC">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E843DC">
        <w:rPr>
          <w:rFonts w:ascii="Georgia" w:hAnsi="Georgia" w:cs="Arial"/>
          <w:sz w:val="21"/>
          <w:szCs w:val="21"/>
        </w:rPr>
        <w:t>organisations</w:t>
      </w:r>
      <w:proofErr w:type="spellEnd"/>
      <w:r w:rsidRPr="00E843DC">
        <w:rPr>
          <w:rFonts w:ascii="Georgia" w:hAnsi="Georgia" w:cs="Arial"/>
          <w:sz w:val="21"/>
          <w:szCs w:val="21"/>
        </w:rPr>
        <w:t xml:space="preserve"> suitability to be selected as a partner and I am signing on behalf of my </w:t>
      </w:r>
      <w:proofErr w:type="spellStart"/>
      <w:r w:rsidRPr="00E843DC">
        <w:rPr>
          <w:rFonts w:ascii="Georgia" w:hAnsi="Georgia" w:cs="Arial"/>
          <w:sz w:val="21"/>
          <w:szCs w:val="21"/>
        </w:rPr>
        <w:t>organisation</w:t>
      </w:r>
      <w:proofErr w:type="spellEnd"/>
      <w:r w:rsidRPr="00E843DC">
        <w:rPr>
          <w:rFonts w:ascii="Georgia" w:hAnsi="Georgia" w:cs="Arial"/>
          <w:sz w:val="21"/>
          <w:szCs w:val="21"/>
        </w:rPr>
        <w:t xml:space="preserve">. </w:t>
      </w:r>
    </w:p>
    <w:p w:rsidR="00D211BF" w:rsidRPr="00E843DC" w:rsidRDefault="00D211BF" w:rsidP="007A7C5C">
      <w:pPr>
        <w:rPr>
          <w:rFonts w:ascii="Georgia" w:hAnsi="Georgia" w:cs="Arial"/>
          <w:sz w:val="21"/>
          <w:szCs w:val="21"/>
        </w:rPr>
      </w:pPr>
      <w:r w:rsidRPr="00E843DC">
        <w:rPr>
          <w:rFonts w:ascii="Georgia" w:hAnsi="Georgia" w:cs="Arial"/>
          <w:sz w:val="21"/>
          <w:szCs w:val="21"/>
        </w:rPr>
        <w:t>Signature:</w:t>
      </w:r>
      <w:r w:rsidRPr="00E843DC">
        <w:rPr>
          <w:rFonts w:ascii="Georgia" w:hAnsi="Georgia" w:cs="Arial"/>
          <w:sz w:val="21"/>
          <w:szCs w:val="21"/>
        </w:rPr>
        <w:tab/>
      </w:r>
      <w:r w:rsidRPr="00E843DC">
        <w:rPr>
          <w:rFonts w:ascii="Georgia" w:hAnsi="Georgia" w:cs="Arial"/>
          <w:sz w:val="21"/>
          <w:szCs w:val="21"/>
        </w:rPr>
        <w:tab/>
      </w:r>
      <w:r w:rsidRPr="00E843DC">
        <w:rPr>
          <w:rFonts w:ascii="Georgia" w:hAnsi="Georgia" w:cs="Arial"/>
          <w:sz w:val="21"/>
          <w:szCs w:val="21"/>
        </w:rPr>
        <w:tab/>
      </w:r>
      <w:r w:rsidRPr="00E843DC">
        <w:rPr>
          <w:rFonts w:ascii="Georgia" w:hAnsi="Georgia" w:cs="Arial"/>
          <w:sz w:val="21"/>
          <w:szCs w:val="21"/>
        </w:rPr>
        <w:tab/>
      </w:r>
      <w:r w:rsidRPr="00E843DC">
        <w:rPr>
          <w:rFonts w:ascii="Georgia" w:hAnsi="Georgia" w:cs="Arial"/>
          <w:sz w:val="21"/>
          <w:szCs w:val="21"/>
        </w:rPr>
        <w:tab/>
      </w:r>
      <w:r w:rsidRPr="00E843DC">
        <w:rPr>
          <w:rFonts w:ascii="Georgia" w:hAnsi="Georgia" w:cs="Arial"/>
          <w:sz w:val="21"/>
          <w:szCs w:val="21"/>
        </w:rPr>
        <w:tab/>
        <w:t>Date:</w:t>
      </w:r>
    </w:p>
    <w:p w:rsidR="007A7C5C" w:rsidRPr="00E843DC" w:rsidRDefault="00D211BF" w:rsidP="00D211BF">
      <w:pPr>
        <w:rPr>
          <w:rFonts w:ascii="Georgia" w:hAnsi="Georgia" w:cs="Arial"/>
          <w:sz w:val="21"/>
          <w:szCs w:val="21"/>
        </w:rPr>
      </w:pPr>
      <w:r w:rsidRPr="00E843DC">
        <w:rPr>
          <w:rFonts w:ascii="Georgia" w:hAnsi="Georgia" w:cs="Arial"/>
          <w:sz w:val="21"/>
          <w:szCs w:val="21"/>
        </w:rPr>
        <w:t xml:space="preserve">Name                                                                                       Job Title </w:t>
      </w:r>
    </w:p>
    <w:p w:rsidR="007A7C5C" w:rsidRPr="00E843DC"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E843DC">
        <w:rPr>
          <w:rFonts w:ascii="Georgia" w:hAnsi="Georgia" w:cs="Arial"/>
          <w:b/>
          <w:color w:val="FFFFFF" w:themeColor="background1"/>
          <w:sz w:val="21"/>
          <w:szCs w:val="21"/>
        </w:rPr>
        <w:t>Please provide a copy of the following documents when returning your</w:t>
      </w:r>
      <w:r w:rsidR="00D211BF" w:rsidRPr="00E843DC">
        <w:rPr>
          <w:rFonts w:ascii="Georgia" w:hAnsi="Georgia" w:cs="Arial"/>
          <w:b/>
          <w:color w:val="FFFFFF" w:themeColor="background1"/>
          <w:sz w:val="21"/>
          <w:szCs w:val="21"/>
        </w:rPr>
        <w:t xml:space="preserve"> assessment questionnaire to us</w:t>
      </w:r>
    </w:p>
    <w:p w:rsidR="007A7C5C" w:rsidRPr="00E843DC" w:rsidRDefault="007A7C5C" w:rsidP="007A7C5C">
      <w:pPr>
        <w:pStyle w:val="ListParagraph"/>
        <w:numPr>
          <w:ilvl w:val="0"/>
          <w:numId w:val="11"/>
        </w:numPr>
        <w:spacing w:after="0" w:line="240" w:lineRule="auto"/>
        <w:rPr>
          <w:rFonts w:ascii="Georgia" w:hAnsi="Georgia" w:cs="Arial"/>
          <w:sz w:val="21"/>
          <w:szCs w:val="21"/>
        </w:rPr>
      </w:pPr>
      <w:r w:rsidRPr="00E843DC">
        <w:rPr>
          <w:rFonts w:ascii="Georgia" w:hAnsi="Georgia" w:cs="Arial"/>
          <w:sz w:val="21"/>
          <w:szCs w:val="21"/>
        </w:rPr>
        <w:t>Company registration certificate</w:t>
      </w:r>
    </w:p>
    <w:p w:rsidR="007A7C5C" w:rsidRPr="00E843DC" w:rsidRDefault="007A7C5C" w:rsidP="007A7C5C">
      <w:pPr>
        <w:pStyle w:val="ListParagraph"/>
        <w:numPr>
          <w:ilvl w:val="0"/>
          <w:numId w:val="11"/>
        </w:numPr>
        <w:spacing w:after="0" w:line="240" w:lineRule="auto"/>
        <w:rPr>
          <w:rFonts w:ascii="Georgia" w:hAnsi="Georgia" w:cs="Arial"/>
          <w:sz w:val="21"/>
          <w:szCs w:val="21"/>
        </w:rPr>
      </w:pPr>
      <w:r w:rsidRPr="00E843DC">
        <w:rPr>
          <w:rFonts w:ascii="Georgia" w:hAnsi="Georgia" w:cs="Arial"/>
          <w:sz w:val="21"/>
          <w:szCs w:val="21"/>
        </w:rPr>
        <w:t>Proof of tax registration</w:t>
      </w:r>
    </w:p>
    <w:p w:rsidR="007A7C5C" w:rsidRPr="00E843DC" w:rsidRDefault="007A7C5C" w:rsidP="007A7C5C">
      <w:pPr>
        <w:pStyle w:val="ListParagraph"/>
        <w:numPr>
          <w:ilvl w:val="0"/>
          <w:numId w:val="11"/>
        </w:numPr>
        <w:spacing w:after="0" w:line="240" w:lineRule="auto"/>
        <w:rPr>
          <w:rFonts w:ascii="Georgia" w:hAnsi="Georgia" w:cs="Arial"/>
          <w:sz w:val="21"/>
          <w:szCs w:val="21"/>
        </w:rPr>
      </w:pPr>
      <w:r w:rsidRPr="00E843DC">
        <w:rPr>
          <w:rFonts w:ascii="Georgia" w:hAnsi="Georgia" w:cs="Arial"/>
          <w:sz w:val="21"/>
          <w:szCs w:val="21"/>
        </w:rPr>
        <w:t xml:space="preserve">Copy of Audited Accounts for the past 3 years </w:t>
      </w:r>
    </w:p>
    <w:p w:rsidR="007A7C5C" w:rsidRPr="00E843DC" w:rsidRDefault="007A7C5C" w:rsidP="007A7C5C">
      <w:pPr>
        <w:pStyle w:val="ListParagraph"/>
        <w:numPr>
          <w:ilvl w:val="0"/>
          <w:numId w:val="11"/>
        </w:numPr>
        <w:spacing w:after="0" w:line="240" w:lineRule="auto"/>
        <w:rPr>
          <w:rFonts w:ascii="Georgia" w:hAnsi="Georgia" w:cs="Arial"/>
          <w:sz w:val="21"/>
          <w:szCs w:val="21"/>
        </w:rPr>
      </w:pPr>
      <w:r w:rsidRPr="00E843DC">
        <w:rPr>
          <w:rFonts w:ascii="Georgia" w:hAnsi="Georgia" w:cs="Arial"/>
          <w:sz w:val="21"/>
          <w:szCs w:val="21"/>
        </w:rPr>
        <w:t>Copy of all insurance certificates as listed in section 1D</w:t>
      </w:r>
    </w:p>
    <w:p w:rsidR="007A7C5C" w:rsidRPr="00E843DC" w:rsidRDefault="007A7C5C" w:rsidP="007A7C5C">
      <w:pPr>
        <w:pStyle w:val="ListParagraph"/>
        <w:numPr>
          <w:ilvl w:val="0"/>
          <w:numId w:val="11"/>
        </w:numPr>
        <w:spacing w:after="0" w:line="240" w:lineRule="auto"/>
        <w:rPr>
          <w:rFonts w:ascii="Georgia" w:hAnsi="Georgia" w:cs="Arial"/>
          <w:sz w:val="21"/>
          <w:szCs w:val="21"/>
        </w:rPr>
      </w:pPr>
      <w:r w:rsidRPr="00E843DC">
        <w:rPr>
          <w:rFonts w:ascii="Georgia" w:hAnsi="Georgia" w:cs="Arial"/>
          <w:sz w:val="21"/>
          <w:szCs w:val="21"/>
        </w:rPr>
        <w:t>Copy of project risk register template</w:t>
      </w:r>
    </w:p>
    <w:p w:rsidR="007A7C5C" w:rsidRPr="00E843DC" w:rsidRDefault="007A7C5C" w:rsidP="007A7C5C">
      <w:pPr>
        <w:pStyle w:val="ListParagraph"/>
        <w:numPr>
          <w:ilvl w:val="0"/>
          <w:numId w:val="11"/>
        </w:numPr>
        <w:spacing w:after="0" w:line="240" w:lineRule="auto"/>
        <w:rPr>
          <w:rFonts w:ascii="Georgia" w:hAnsi="Georgia" w:cs="Arial"/>
          <w:sz w:val="21"/>
          <w:szCs w:val="21"/>
        </w:rPr>
      </w:pPr>
      <w:r w:rsidRPr="00E843DC">
        <w:rPr>
          <w:rFonts w:ascii="Georgia" w:hAnsi="Georgia" w:cs="Arial"/>
          <w:sz w:val="21"/>
          <w:szCs w:val="21"/>
        </w:rPr>
        <w:t xml:space="preserve">Cyber essentials certificate (if applicable) </w:t>
      </w:r>
    </w:p>
    <w:p w:rsidR="00D211BF" w:rsidRPr="00E843DC" w:rsidRDefault="007A7C5C" w:rsidP="00D211BF">
      <w:pPr>
        <w:pStyle w:val="ListParagraph"/>
        <w:numPr>
          <w:ilvl w:val="0"/>
          <w:numId w:val="11"/>
        </w:numPr>
        <w:spacing w:after="0" w:line="240" w:lineRule="auto"/>
        <w:rPr>
          <w:rFonts w:ascii="Georgia" w:hAnsi="Georgia" w:cs="Arial"/>
          <w:sz w:val="21"/>
          <w:szCs w:val="21"/>
        </w:rPr>
      </w:pPr>
      <w:r w:rsidRPr="00E843DC">
        <w:rPr>
          <w:rFonts w:ascii="Georgia" w:hAnsi="Georgia" w:cs="Arial"/>
          <w:sz w:val="21"/>
          <w:szCs w:val="21"/>
        </w:rPr>
        <w:t>2 Past performance certificates / statements of recommendations from previous donors / clients within the past three years</w:t>
      </w:r>
    </w:p>
    <w:p w:rsidR="007A7C5C" w:rsidRPr="00E843DC" w:rsidRDefault="007A7C5C" w:rsidP="00D211BF">
      <w:pPr>
        <w:pStyle w:val="ListParagraph"/>
        <w:numPr>
          <w:ilvl w:val="0"/>
          <w:numId w:val="11"/>
        </w:numPr>
        <w:spacing w:after="0" w:line="240" w:lineRule="auto"/>
        <w:rPr>
          <w:rFonts w:ascii="Georgia" w:hAnsi="Georgia" w:cs="Arial"/>
          <w:sz w:val="21"/>
          <w:szCs w:val="21"/>
        </w:rPr>
      </w:pPr>
      <w:r w:rsidRPr="00E843DC">
        <w:rPr>
          <w:rFonts w:ascii="Georgia" w:hAnsi="Georgia" w:cs="Arial"/>
          <w:sz w:val="21"/>
          <w:szCs w:val="21"/>
        </w:rPr>
        <w:t>Copy of the policies/documents listed in Part 3 of this fo</w:t>
      </w:r>
      <w:r w:rsidR="00D211BF" w:rsidRPr="00E843DC">
        <w:rPr>
          <w:rFonts w:ascii="Georgia" w:hAnsi="Georgia" w:cs="Arial"/>
          <w:sz w:val="21"/>
          <w:szCs w:val="21"/>
        </w:rPr>
        <w:t>rm</w:t>
      </w:r>
      <w:bookmarkStart w:id="0" w:name="_GoBack"/>
      <w:bookmarkEnd w:id="0"/>
    </w:p>
    <w:sectPr w:rsidR="007A7C5C" w:rsidRPr="00E843DC" w:rsidSect="001B4930">
      <w:headerReference w:type="default" r:id="rId18"/>
      <w:footerReference w:type="default" r:id="rId19"/>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337" w:rsidRDefault="00A21337" w:rsidP="00365509">
      <w:pPr>
        <w:spacing w:after="0" w:line="240" w:lineRule="auto"/>
      </w:pPr>
      <w:r>
        <w:separator/>
      </w:r>
    </w:p>
  </w:endnote>
  <w:endnote w:type="continuationSeparator" w:id="0">
    <w:p w:rsidR="00A21337" w:rsidRDefault="00A21337"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icrosoft Uighur">
    <w:panose1 w:val="02000000000000000000"/>
    <w:charset w:val="00"/>
    <w:family w:val="auto"/>
    <w:pitch w:val="variable"/>
    <w:sig w:usb0="80002003" w:usb1="80000000" w:usb2="00000008" w:usb3="00000000" w:csb0="00000041"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A34" w:rsidRPr="000402C6" w:rsidRDefault="00ED4A34" w:rsidP="0037666F">
    <w:pPr>
      <w:pStyle w:val="Footer"/>
      <w:jc w:val="right"/>
      <w:rPr>
        <w:rFonts w:ascii="Georgia" w:hAnsi="Georgi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A34" w:rsidRDefault="00ED4A34">
    <w:pPr>
      <w:pStyle w:val="Footer"/>
    </w:pPr>
    <w:r>
      <w:t xml:space="preserve">Practical Action Partner Due Diligence Questionnaire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A34" w:rsidRDefault="00ED4A34" w:rsidP="0037666F">
    <w:pPr>
      <w:pStyle w:val="Footer"/>
      <w:jc w:val="center"/>
    </w:pPr>
  </w:p>
  <w:p w:rsidR="00ED4A34" w:rsidRDefault="00ED4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337" w:rsidRDefault="00A21337" w:rsidP="00365509">
      <w:pPr>
        <w:spacing w:after="0" w:line="240" w:lineRule="auto"/>
      </w:pPr>
      <w:r>
        <w:separator/>
      </w:r>
    </w:p>
  </w:footnote>
  <w:footnote w:type="continuationSeparator" w:id="0">
    <w:p w:rsidR="00A21337" w:rsidRDefault="00A21337"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A34" w:rsidRDefault="00ED4A34" w:rsidP="004A2C31">
    <w:pPr>
      <w:pStyle w:val="Header"/>
      <w:bidi/>
    </w:pPr>
    <w:r>
      <w:rPr>
        <w:noProof/>
        <w:lang/>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D4A34" w:rsidRDefault="00ED4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A34" w:rsidRPr="0089700D" w:rsidRDefault="00ED4A34" w:rsidP="0089700D">
    <w:pPr>
      <w:pStyle w:val="Header"/>
    </w:pPr>
    <w:r>
      <w:rPr>
        <w:noProof/>
        <w:lang/>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1542459A"/>
    <w:multiLevelType w:val="hybridMultilevel"/>
    <w:tmpl w:val="46709574"/>
    <w:lvl w:ilvl="0" w:tplc="C490552E">
      <w:start w:val="6"/>
      <w:numFmt w:val="bullet"/>
      <w:lvlText w:val=""/>
      <w:lvlJc w:val="left"/>
      <w:pPr>
        <w:ind w:left="-720" w:hanging="360"/>
      </w:pPr>
      <w:rPr>
        <w:rFonts w:ascii="Symbol" w:eastAsia="Arial Unicode MS" w:hAnsi="Symbol" w:cstheme="majorBidi" w:hint="default"/>
      </w:rPr>
    </w:lvl>
    <w:lvl w:ilvl="1" w:tplc="20000003" w:tentative="1">
      <w:start w:val="1"/>
      <w:numFmt w:val="bullet"/>
      <w:lvlText w:val="o"/>
      <w:lvlJc w:val="left"/>
      <w:pPr>
        <w:ind w:left="0" w:hanging="360"/>
      </w:pPr>
      <w:rPr>
        <w:rFonts w:ascii="Courier New" w:hAnsi="Courier New" w:cs="Courier New" w:hint="default"/>
      </w:rPr>
    </w:lvl>
    <w:lvl w:ilvl="2" w:tplc="20000005" w:tentative="1">
      <w:start w:val="1"/>
      <w:numFmt w:val="bullet"/>
      <w:lvlText w:val=""/>
      <w:lvlJc w:val="left"/>
      <w:pPr>
        <w:ind w:left="720" w:hanging="360"/>
      </w:pPr>
      <w:rPr>
        <w:rFonts w:ascii="Wingdings" w:hAnsi="Wingdings" w:hint="default"/>
      </w:rPr>
    </w:lvl>
    <w:lvl w:ilvl="3" w:tplc="20000001" w:tentative="1">
      <w:start w:val="1"/>
      <w:numFmt w:val="bullet"/>
      <w:lvlText w:val=""/>
      <w:lvlJc w:val="left"/>
      <w:pPr>
        <w:ind w:left="1440" w:hanging="360"/>
      </w:pPr>
      <w:rPr>
        <w:rFonts w:ascii="Symbol" w:hAnsi="Symbol" w:hint="default"/>
      </w:rPr>
    </w:lvl>
    <w:lvl w:ilvl="4" w:tplc="20000003" w:tentative="1">
      <w:start w:val="1"/>
      <w:numFmt w:val="bullet"/>
      <w:lvlText w:val="o"/>
      <w:lvlJc w:val="left"/>
      <w:pPr>
        <w:ind w:left="2160" w:hanging="360"/>
      </w:pPr>
      <w:rPr>
        <w:rFonts w:ascii="Courier New" w:hAnsi="Courier New" w:cs="Courier New" w:hint="default"/>
      </w:rPr>
    </w:lvl>
    <w:lvl w:ilvl="5" w:tplc="20000005" w:tentative="1">
      <w:start w:val="1"/>
      <w:numFmt w:val="bullet"/>
      <w:lvlText w:val=""/>
      <w:lvlJc w:val="left"/>
      <w:pPr>
        <w:ind w:left="2880" w:hanging="360"/>
      </w:pPr>
      <w:rPr>
        <w:rFonts w:ascii="Wingdings" w:hAnsi="Wingdings" w:hint="default"/>
      </w:rPr>
    </w:lvl>
    <w:lvl w:ilvl="6" w:tplc="20000001" w:tentative="1">
      <w:start w:val="1"/>
      <w:numFmt w:val="bullet"/>
      <w:lvlText w:val=""/>
      <w:lvlJc w:val="left"/>
      <w:pPr>
        <w:ind w:left="3600" w:hanging="360"/>
      </w:pPr>
      <w:rPr>
        <w:rFonts w:ascii="Symbol" w:hAnsi="Symbol" w:hint="default"/>
      </w:rPr>
    </w:lvl>
    <w:lvl w:ilvl="7" w:tplc="20000003" w:tentative="1">
      <w:start w:val="1"/>
      <w:numFmt w:val="bullet"/>
      <w:lvlText w:val="o"/>
      <w:lvlJc w:val="left"/>
      <w:pPr>
        <w:ind w:left="4320" w:hanging="360"/>
      </w:pPr>
      <w:rPr>
        <w:rFonts w:ascii="Courier New" w:hAnsi="Courier New" w:cs="Courier New" w:hint="default"/>
      </w:rPr>
    </w:lvl>
    <w:lvl w:ilvl="8" w:tplc="20000005" w:tentative="1">
      <w:start w:val="1"/>
      <w:numFmt w:val="bullet"/>
      <w:lvlText w:val=""/>
      <w:lvlJc w:val="left"/>
      <w:pPr>
        <w:ind w:left="5040" w:hanging="360"/>
      </w:pPr>
      <w:rPr>
        <w:rFonts w:ascii="Wingdings" w:hAnsi="Wingdings" w:hint="default"/>
      </w:rPr>
    </w:lvl>
  </w:abstractNum>
  <w:abstractNum w:abstractNumId="9"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0"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5"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6F729A3"/>
    <w:multiLevelType w:val="hybridMultilevel"/>
    <w:tmpl w:val="1A64B792"/>
    <w:lvl w:ilvl="0" w:tplc="15B065FE">
      <w:start w:val="3"/>
      <w:numFmt w:val="bullet"/>
      <w:lvlText w:val="-"/>
      <w:lvlJc w:val="left"/>
      <w:pPr>
        <w:ind w:left="-650" w:hanging="360"/>
      </w:pPr>
      <w:rPr>
        <w:rFonts w:ascii="Times New Roman" w:eastAsiaTheme="minorEastAsia" w:hAnsi="Times New Roman" w:cs="Times New Roman" w:hint="default"/>
      </w:rPr>
    </w:lvl>
    <w:lvl w:ilvl="1" w:tplc="08090003" w:tentative="1">
      <w:start w:val="1"/>
      <w:numFmt w:val="bullet"/>
      <w:lvlText w:val="o"/>
      <w:lvlJc w:val="left"/>
      <w:pPr>
        <w:ind w:left="70" w:hanging="360"/>
      </w:pPr>
      <w:rPr>
        <w:rFonts w:ascii="Courier New" w:hAnsi="Courier New" w:cs="Courier New" w:hint="default"/>
      </w:rPr>
    </w:lvl>
    <w:lvl w:ilvl="2" w:tplc="08090005" w:tentative="1">
      <w:start w:val="1"/>
      <w:numFmt w:val="bullet"/>
      <w:lvlText w:val=""/>
      <w:lvlJc w:val="left"/>
      <w:pPr>
        <w:ind w:left="790" w:hanging="360"/>
      </w:pPr>
      <w:rPr>
        <w:rFonts w:ascii="Wingdings" w:hAnsi="Wingdings" w:hint="default"/>
      </w:rPr>
    </w:lvl>
    <w:lvl w:ilvl="3" w:tplc="08090001" w:tentative="1">
      <w:start w:val="1"/>
      <w:numFmt w:val="bullet"/>
      <w:lvlText w:val=""/>
      <w:lvlJc w:val="left"/>
      <w:pPr>
        <w:ind w:left="1510" w:hanging="360"/>
      </w:pPr>
      <w:rPr>
        <w:rFonts w:ascii="Symbol" w:hAnsi="Symbol" w:hint="default"/>
      </w:rPr>
    </w:lvl>
    <w:lvl w:ilvl="4" w:tplc="08090003" w:tentative="1">
      <w:start w:val="1"/>
      <w:numFmt w:val="bullet"/>
      <w:lvlText w:val="o"/>
      <w:lvlJc w:val="left"/>
      <w:pPr>
        <w:ind w:left="2230" w:hanging="360"/>
      </w:pPr>
      <w:rPr>
        <w:rFonts w:ascii="Courier New" w:hAnsi="Courier New" w:cs="Courier New" w:hint="default"/>
      </w:rPr>
    </w:lvl>
    <w:lvl w:ilvl="5" w:tplc="08090005" w:tentative="1">
      <w:start w:val="1"/>
      <w:numFmt w:val="bullet"/>
      <w:lvlText w:val=""/>
      <w:lvlJc w:val="left"/>
      <w:pPr>
        <w:ind w:left="2950" w:hanging="360"/>
      </w:pPr>
      <w:rPr>
        <w:rFonts w:ascii="Wingdings" w:hAnsi="Wingdings" w:hint="default"/>
      </w:rPr>
    </w:lvl>
    <w:lvl w:ilvl="6" w:tplc="08090001" w:tentative="1">
      <w:start w:val="1"/>
      <w:numFmt w:val="bullet"/>
      <w:lvlText w:val=""/>
      <w:lvlJc w:val="left"/>
      <w:pPr>
        <w:ind w:left="3670" w:hanging="360"/>
      </w:pPr>
      <w:rPr>
        <w:rFonts w:ascii="Symbol" w:hAnsi="Symbol" w:hint="default"/>
      </w:rPr>
    </w:lvl>
    <w:lvl w:ilvl="7" w:tplc="08090003" w:tentative="1">
      <w:start w:val="1"/>
      <w:numFmt w:val="bullet"/>
      <w:lvlText w:val="o"/>
      <w:lvlJc w:val="left"/>
      <w:pPr>
        <w:ind w:left="4390" w:hanging="360"/>
      </w:pPr>
      <w:rPr>
        <w:rFonts w:ascii="Courier New" w:hAnsi="Courier New" w:cs="Courier New" w:hint="default"/>
      </w:rPr>
    </w:lvl>
    <w:lvl w:ilvl="8" w:tplc="08090005" w:tentative="1">
      <w:start w:val="1"/>
      <w:numFmt w:val="bullet"/>
      <w:lvlText w:val=""/>
      <w:lvlJc w:val="left"/>
      <w:pPr>
        <w:ind w:left="5110" w:hanging="360"/>
      </w:pPr>
      <w:rPr>
        <w:rFonts w:ascii="Wingdings" w:hAnsi="Wingdings" w:hint="default"/>
      </w:rPr>
    </w:lvl>
  </w:abstractNum>
  <w:abstractNum w:abstractNumId="37"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5"/>
  </w:num>
  <w:num w:numId="5">
    <w:abstractNumId w:val="6"/>
  </w:num>
  <w:num w:numId="6">
    <w:abstractNumId w:val="30"/>
  </w:num>
  <w:num w:numId="7">
    <w:abstractNumId w:val="24"/>
  </w:num>
  <w:num w:numId="8">
    <w:abstractNumId w:val="23"/>
  </w:num>
  <w:num w:numId="9">
    <w:abstractNumId w:val="31"/>
  </w:num>
  <w:num w:numId="10">
    <w:abstractNumId w:val="2"/>
  </w:num>
  <w:num w:numId="11">
    <w:abstractNumId w:val="13"/>
  </w:num>
  <w:num w:numId="12">
    <w:abstractNumId w:val="19"/>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
  </w:num>
  <w:num w:numId="16">
    <w:abstractNumId w:val="22"/>
  </w:num>
  <w:num w:numId="17">
    <w:abstractNumId w:val="25"/>
  </w:num>
  <w:num w:numId="18">
    <w:abstractNumId w:val="32"/>
  </w:num>
  <w:num w:numId="19">
    <w:abstractNumId w:val="1"/>
  </w:num>
  <w:num w:numId="20">
    <w:abstractNumId w:val="27"/>
  </w:num>
  <w:num w:numId="21">
    <w:abstractNumId w:val="33"/>
  </w:num>
  <w:num w:numId="22">
    <w:abstractNumId w:val="28"/>
  </w:num>
  <w:num w:numId="23">
    <w:abstractNumId w:val="20"/>
  </w:num>
  <w:num w:numId="24">
    <w:abstractNumId w:val="5"/>
  </w:num>
  <w:num w:numId="25">
    <w:abstractNumId w:val="11"/>
  </w:num>
  <w:num w:numId="26">
    <w:abstractNumId w:val="26"/>
  </w:num>
  <w:num w:numId="27">
    <w:abstractNumId w:val="16"/>
  </w:num>
  <w:num w:numId="28">
    <w:abstractNumId w:val="34"/>
  </w:num>
  <w:num w:numId="29">
    <w:abstractNumId w:val="18"/>
  </w:num>
  <w:num w:numId="30">
    <w:abstractNumId w:val="17"/>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14"/>
  </w:num>
  <w:num w:numId="35">
    <w:abstractNumId w:val="37"/>
  </w:num>
  <w:num w:numId="36">
    <w:abstractNumId w:val="12"/>
  </w:num>
  <w:num w:numId="37">
    <w:abstractNumId w:val="21"/>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1"/>
  </w:num>
  <w:num w:numId="44">
    <w:abstractNumId w:val="36"/>
  </w:num>
  <w:num w:numId="4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3B25"/>
    <w:rsid w:val="00004DEE"/>
    <w:rsid w:val="00012954"/>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DC3"/>
    <w:rsid w:val="000A57BF"/>
    <w:rsid w:val="000A79D2"/>
    <w:rsid w:val="000A7F52"/>
    <w:rsid w:val="000B2FAD"/>
    <w:rsid w:val="000B3701"/>
    <w:rsid w:val="000B4428"/>
    <w:rsid w:val="000B6180"/>
    <w:rsid w:val="000D2A6F"/>
    <w:rsid w:val="000D3EF7"/>
    <w:rsid w:val="000D6D95"/>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7116"/>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40BA3"/>
    <w:rsid w:val="00342CB1"/>
    <w:rsid w:val="00345028"/>
    <w:rsid w:val="00346768"/>
    <w:rsid w:val="003501A7"/>
    <w:rsid w:val="003544A9"/>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4478"/>
    <w:rsid w:val="00555736"/>
    <w:rsid w:val="0055732F"/>
    <w:rsid w:val="00557CC8"/>
    <w:rsid w:val="00560210"/>
    <w:rsid w:val="005655C4"/>
    <w:rsid w:val="00565CD3"/>
    <w:rsid w:val="00567FE7"/>
    <w:rsid w:val="0057127D"/>
    <w:rsid w:val="00572C57"/>
    <w:rsid w:val="00583432"/>
    <w:rsid w:val="00586964"/>
    <w:rsid w:val="00590136"/>
    <w:rsid w:val="005911E3"/>
    <w:rsid w:val="00593C12"/>
    <w:rsid w:val="005972FF"/>
    <w:rsid w:val="005A1DB9"/>
    <w:rsid w:val="005A3C18"/>
    <w:rsid w:val="005A7E38"/>
    <w:rsid w:val="005B087E"/>
    <w:rsid w:val="005B0D32"/>
    <w:rsid w:val="005B1414"/>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AED"/>
    <w:rsid w:val="00621DFE"/>
    <w:rsid w:val="006236A3"/>
    <w:rsid w:val="00624698"/>
    <w:rsid w:val="00625F13"/>
    <w:rsid w:val="0062656F"/>
    <w:rsid w:val="00627267"/>
    <w:rsid w:val="00627641"/>
    <w:rsid w:val="00641A15"/>
    <w:rsid w:val="006427D5"/>
    <w:rsid w:val="006436A3"/>
    <w:rsid w:val="00644417"/>
    <w:rsid w:val="00650EF4"/>
    <w:rsid w:val="0065475F"/>
    <w:rsid w:val="006574FD"/>
    <w:rsid w:val="00662492"/>
    <w:rsid w:val="0066516E"/>
    <w:rsid w:val="006661EF"/>
    <w:rsid w:val="00666247"/>
    <w:rsid w:val="0066671F"/>
    <w:rsid w:val="00667751"/>
    <w:rsid w:val="0067244F"/>
    <w:rsid w:val="0067434C"/>
    <w:rsid w:val="006834EC"/>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2288"/>
    <w:rsid w:val="00972696"/>
    <w:rsid w:val="0097563C"/>
    <w:rsid w:val="0097687F"/>
    <w:rsid w:val="009774EB"/>
    <w:rsid w:val="0098294B"/>
    <w:rsid w:val="00984B8D"/>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1337"/>
    <w:rsid w:val="00A247DD"/>
    <w:rsid w:val="00A263B2"/>
    <w:rsid w:val="00A2697C"/>
    <w:rsid w:val="00A26F30"/>
    <w:rsid w:val="00A31AE6"/>
    <w:rsid w:val="00A36478"/>
    <w:rsid w:val="00A41213"/>
    <w:rsid w:val="00A4251D"/>
    <w:rsid w:val="00A44AE9"/>
    <w:rsid w:val="00A51320"/>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48B1"/>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432"/>
    <w:rsid w:val="00BD3F99"/>
    <w:rsid w:val="00BD3F9E"/>
    <w:rsid w:val="00BD52B0"/>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16C"/>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3658"/>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61BB"/>
    <w:rsid w:val="00E072B9"/>
    <w:rsid w:val="00E1131A"/>
    <w:rsid w:val="00E115FB"/>
    <w:rsid w:val="00E11AA9"/>
    <w:rsid w:val="00E14F2F"/>
    <w:rsid w:val="00E1692C"/>
    <w:rsid w:val="00E270BD"/>
    <w:rsid w:val="00E27601"/>
    <w:rsid w:val="00E27C96"/>
    <w:rsid w:val="00E308A7"/>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45F"/>
    <w:rsid w:val="00E843DC"/>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D36F8"/>
    <w:rsid w:val="00ED4A34"/>
    <w:rsid w:val="00EE242A"/>
    <w:rsid w:val="00EE28C5"/>
    <w:rsid w:val="00EE38D3"/>
    <w:rsid w:val="00EE6BA9"/>
    <w:rsid w:val="00EF7FCE"/>
    <w:rsid w:val="00F00359"/>
    <w:rsid w:val="00F02EFD"/>
    <w:rsid w:val="00F0343E"/>
    <w:rsid w:val="00F060E8"/>
    <w:rsid w:val="00F063A1"/>
    <w:rsid w:val="00F10587"/>
    <w:rsid w:val="00F1413C"/>
    <w:rsid w:val="00F143CD"/>
    <w:rsid w:val="00F17DC5"/>
    <w:rsid w:val="00F17DFC"/>
    <w:rsid w:val="00F24CA5"/>
    <w:rsid w:val="00F37932"/>
    <w:rsid w:val="00F414E5"/>
    <w:rsid w:val="00F43EE3"/>
    <w:rsid w:val="00F45388"/>
    <w:rsid w:val="00F46E78"/>
    <w:rsid w:val="00F54961"/>
    <w:rsid w:val="00F57CA1"/>
    <w:rsid w:val="00F6077E"/>
    <w:rsid w:val="00F60F36"/>
    <w:rsid w:val="00F63B4B"/>
    <w:rsid w:val="00F64E0B"/>
    <w:rsid w:val="00F65C76"/>
    <w:rsid w:val="00F65F79"/>
    <w:rsid w:val="00F7085C"/>
    <w:rsid w:val="00F70C3D"/>
    <w:rsid w:val="00F8248A"/>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3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uiPriority w:val="10"/>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uiPriority w:val="10"/>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8319605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157381844">
      <w:bodyDiv w:val="1"/>
      <w:marLeft w:val="0"/>
      <w:marRight w:val="0"/>
      <w:marTop w:val="0"/>
      <w:marBottom w:val="0"/>
      <w:divBdr>
        <w:top w:val="none" w:sz="0" w:space="0" w:color="auto"/>
        <w:left w:val="none" w:sz="0" w:space="0" w:color="auto"/>
        <w:bottom w:val="none" w:sz="0" w:space="0" w:color="auto"/>
        <w:right w:val="none" w:sz="0" w:space="0" w:color="auto"/>
      </w:divBdr>
    </w:div>
    <w:div w:id="1416048225">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reportingconcerns@dfid.gov.uk" TargetMode="External"/><Relationship Id="rId2" Type="http://schemas.openxmlformats.org/officeDocument/2006/relationships/numbering" Target="numbering.xml"/><Relationship Id="rId16" Type="http://schemas.openxmlformats.org/officeDocument/2006/relationships/hyperlink" Target="https://www.gov.uk/government/publications/dfids-supplier-re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egislation.gov.uk/ukpga/2015/30/section/54/enacted" TargetMode="Externa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yberessentials.ncs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7555-59FD-4C83-BE44-AA693F5D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5588</Words>
  <Characters>31858</Characters>
  <Application>Microsoft Office Word</Application>
  <DocSecurity>0</DocSecurity>
  <Lines>265</Lines>
  <Paragraphs>74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Hassaan Mohamed</cp:lastModifiedBy>
  <cp:revision>11</cp:revision>
  <cp:lastPrinted>2020-10-18T11:39:00Z</cp:lastPrinted>
  <dcterms:created xsi:type="dcterms:W3CDTF">2022-01-03T12:42:00Z</dcterms:created>
  <dcterms:modified xsi:type="dcterms:W3CDTF">2022-02-02T06:49:00Z</dcterms:modified>
</cp:coreProperties>
</file>